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7904D" w14:textId="77777777" w:rsidR="00782E89" w:rsidRPr="005F17CC" w:rsidRDefault="00782E89" w:rsidP="008D7B4E">
      <w:pPr>
        <w:spacing w:line="300" w:lineRule="exact"/>
        <w:jc w:val="right"/>
        <w:rPr>
          <w:rFonts w:cs="Arial"/>
          <w:sz w:val="18"/>
        </w:rPr>
      </w:pPr>
    </w:p>
    <w:p w14:paraId="23687828" w14:textId="5EC3C606" w:rsidR="002E2C7C" w:rsidRDefault="000A7B8E" w:rsidP="008D7B4E">
      <w:pPr>
        <w:spacing w:line="300" w:lineRule="exact"/>
        <w:rPr>
          <w:rFonts w:cs="Arial"/>
          <w:b/>
          <w:sz w:val="24"/>
          <w:szCs w:val="24"/>
          <w:lang w:val="de-DE"/>
        </w:rPr>
      </w:pPr>
      <w:r w:rsidRPr="000A7B8E">
        <w:rPr>
          <w:rFonts w:cs="Arial"/>
          <w:b/>
          <w:sz w:val="24"/>
          <w:szCs w:val="24"/>
          <w:lang w:val="de-DE"/>
        </w:rPr>
        <w:t>Leica Microsystems übernimmt Aivia, eine führende KI-gestützte Softwarelösung für 3D-Mikroskopie, Visualisierung und Analyse</w:t>
      </w:r>
    </w:p>
    <w:p w14:paraId="1790AC86" w14:textId="77777777" w:rsidR="000A7B8E" w:rsidRPr="000A7B8E" w:rsidRDefault="000A7B8E" w:rsidP="008D7B4E">
      <w:pPr>
        <w:spacing w:line="300" w:lineRule="exact"/>
        <w:rPr>
          <w:rFonts w:cs="Arial"/>
          <w:b/>
          <w:color w:val="000000" w:themeColor="text1"/>
          <w:sz w:val="22"/>
          <w:szCs w:val="24"/>
          <w:lang w:val="de-DE"/>
        </w:rPr>
      </w:pPr>
    </w:p>
    <w:p w14:paraId="44E19D54" w14:textId="1A40FD28" w:rsidR="00DE4E88" w:rsidRDefault="005241D7" w:rsidP="00DE4E88">
      <w:pPr>
        <w:rPr>
          <w:rFonts w:cs="Arial"/>
          <w:lang w:val="de-DE"/>
        </w:rPr>
      </w:pPr>
      <w:r>
        <w:rPr>
          <w:rFonts w:cs="Arial"/>
          <w:lang w:val="de-DE"/>
        </w:rPr>
        <w:t>Wetzlar</w:t>
      </w:r>
      <w:r w:rsidR="00DE4E88" w:rsidRPr="00DE4E88">
        <w:rPr>
          <w:rFonts w:cs="Arial"/>
          <w:lang w:val="de-DE"/>
        </w:rPr>
        <w:t>, Deutschland</w:t>
      </w:r>
      <w:r>
        <w:rPr>
          <w:rFonts w:cs="Arial"/>
          <w:lang w:val="de-DE"/>
        </w:rPr>
        <w:t>,</w:t>
      </w:r>
      <w:r w:rsidR="00DE4E88" w:rsidRPr="00DE4E88">
        <w:rPr>
          <w:rFonts w:cs="Arial"/>
          <w:lang w:val="de-DE"/>
        </w:rPr>
        <w:t xml:space="preserve"> 16.03.2021. Leica Microsystems, ein weltweit führender Entwickler und Hersteller von opto-digitalen Bildgebungslösungen im Bereich der Mikroskopie, hat die Übernahme einzelner Vermögenswerte des privaten Unternehmens SVision LLC bekannt gegeben, darunter die Softwarelösung Aivia. Aivia ist eine auf Künstlicher Intelligenz (KI) beruhende, innovative Lösung für Visualisierung, Analyse und Interpretation von Bilddaten. Sie umfasst eine breite Palette von Machine-Learning- und Deep-Learning-Algorithmen, verschiedene Funktionen zur Bilddaten-Visualisierung von 2D bis 5D, Cloud-basierte Lösungen zum Trainieren von KI-Modellen, Webanwendungen und die Fähigkeit, große Datensätze bis in den Terrabytebereich zu verarbeiten. Die Aivia-Plattform wurde in enger Zusammenarbeit mit führenden Wissenschaftlern über zwei Jahrzehnte von einem firmeninternen Team entwickelt. Sie unterstützt, aussagekräftige Erkenntnisse aus Mikroskop-Bilddaten zu gewinnen und macht so aus Anwendern Experten für die Analyse.</w:t>
      </w:r>
    </w:p>
    <w:p w14:paraId="084F9E8A" w14:textId="77777777" w:rsidR="00FE39AA" w:rsidRPr="00DE4E88" w:rsidRDefault="00FE39AA" w:rsidP="00DE4E88">
      <w:pPr>
        <w:rPr>
          <w:rFonts w:cs="Arial"/>
          <w:lang w:val="de-DE"/>
        </w:rPr>
      </w:pPr>
    </w:p>
    <w:p w14:paraId="1E5D6DE5" w14:textId="7181CFD9" w:rsidR="00DE4E88" w:rsidRDefault="00DE4E88" w:rsidP="00DE4E88">
      <w:pPr>
        <w:rPr>
          <w:rFonts w:cs="Arial"/>
          <w:lang w:val="de-DE"/>
        </w:rPr>
      </w:pPr>
      <w:r w:rsidRPr="00DE4E88">
        <w:rPr>
          <w:rFonts w:cs="Arial"/>
          <w:lang w:val="de-DE"/>
        </w:rPr>
        <w:t>"Die Übernahme von Aivia ist ein bedeutender Schritt in unserer Entwicklung zu einem führenden Anbieter rund um das Thema „Gewinnung von Erkenntnissen“ und erweitert unser innovatives Portfolio an opto-digitalen Lösungen", so Markus Lusser, Präsident von Leica Microsystems. "KI-basierte Bildanalyse- und -verarbeitungstechnologien ermöglichen es Anwendern, zusätzliche Informationen aus Proben zu extrahieren und robuste Erkenntnisse aus einem immer größer werdenden Pool von Bilddaten zu gewinnen. Diese Partnerschaft wird Wissenschaftler und wissenschaftliche Dienstleister näher an die Antworten auf einige der wichtigsten Fragen unserer Zeit bringen."</w:t>
      </w:r>
    </w:p>
    <w:p w14:paraId="1C0FAF1F" w14:textId="77777777" w:rsidR="00FE39AA" w:rsidRPr="00DE4E88" w:rsidRDefault="00FE39AA" w:rsidP="00DE4E88">
      <w:pPr>
        <w:rPr>
          <w:rFonts w:cs="Arial"/>
          <w:lang w:val="de-DE"/>
        </w:rPr>
      </w:pPr>
    </w:p>
    <w:p w14:paraId="014DB486" w14:textId="20BDF255" w:rsidR="00DE4E88" w:rsidRDefault="00DE4E88" w:rsidP="00DE4E88">
      <w:pPr>
        <w:rPr>
          <w:rFonts w:cs="Arial"/>
          <w:lang w:val="de-DE"/>
        </w:rPr>
      </w:pPr>
      <w:r w:rsidRPr="00DE4E88">
        <w:rPr>
          <w:rFonts w:cs="Arial"/>
          <w:lang w:val="de-DE"/>
        </w:rPr>
        <w:t>"Leica Microsystems ist der ideale Partner, um uns bei der Weiterentwicklung von Lösungen zu unterstützen, die unseren Kunden helfen, anspruchsvolle Analyse- und Klassifizierungsaufgaben zu lösen", ergänzt James Lee, PhD, Präsident und Gründer von SVision LLC. "Das Potenzial für die Integration von KI in opto-digitalen Plattformen ist immens."</w:t>
      </w:r>
    </w:p>
    <w:p w14:paraId="320677F4" w14:textId="77777777" w:rsidR="00FE39AA" w:rsidRPr="00DE4E88" w:rsidRDefault="00FE39AA" w:rsidP="00DE4E88">
      <w:pPr>
        <w:rPr>
          <w:rFonts w:cs="Arial"/>
          <w:lang w:val="de-DE"/>
        </w:rPr>
      </w:pPr>
    </w:p>
    <w:p w14:paraId="1D13335A" w14:textId="5CFF94A2" w:rsidR="00DE4E88" w:rsidRDefault="00DE4E88" w:rsidP="00DE4E88">
      <w:pPr>
        <w:rPr>
          <w:rFonts w:cs="Arial"/>
          <w:lang w:val="de-DE"/>
        </w:rPr>
      </w:pPr>
      <w:r w:rsidRPr="00DE4E88">
        <w:rPr>
          <w:rFonts w:cs="Arial"/>
          <w:lang w:val="de-DE"/>
        </w:rPr>
        <w:t xml:space="preserve">Neben der Übernahme der Aivia Software-Suite wird Leica Microsystems auch die Mitarbeiter von SVision LLC übernehmen, die weiterhin an ihrem bisherigen Standort in Bellevue, WA, USA, in der Nähe von </w:t>
      </w:r>
      <w:r w:rsidRPr="00DE4E88">
        <w:rPr>
          <w:rFonts w:cs="Arial"/>
          <w:lang w:val="de-DE"/>
        </w:rPr>
        <w:lastRenderedPageBreak/>
        <w:t xml:space="preserve">Seattle tätig sein werden. Über die finanziellen Einzelheiten der Transaktion wurde nichts bekannt gegeben.  </w:t>
      </w:r>
    </w:p>
    <w:p w14:paraId="53F5FADE" w14:textId="1EA605B2" w:rsidR="00ED00B5" w:rsidRDefault="00ED00B5" w:rsidP="00DE4E88">
      <w:pPr>
        <w:rPr>
          <w:rFonts w:cs="Arial"/>
          <w:lang w:val="de-DE"/>
        </w:rPr>
      </w:pPr>
    </w:p>
    <w:p w14:paraId="6235387B" w14:textId="11E9ED42" w:rsidR="00ED00B5" w:rsidRDefault="00ED00B5" w:rsidP="00DE4E88">
      <w:pPr>
        <w:rPr>
          <w:rFonts w:cs="Arial"/>
          <w:b/>
          <w:lang w:val="de-DE"/>
        </w:rPr>
      </w:pPr>
      <w:r w:rsidRPr="00ED00B5">
        <w:rPr>
          <w:rFonts w:cs="Arial"/>
          <w:b/>
          <w:lang w:val="de-DE"/>
        </w:rPr>
        <w:t>ENDE</w:t>
      </w:r>
    </w:p>
    <w:p w14:paraId="563FB279" w14:textId="64AEC052" w:rsidR="006937C7" w:rsidRDefault="006937C7" w:rsidP="00DE4E88">
      <w:pPr>
        <w:rPr>
          <w:rFonts w:cs="Arial"/>
          <w:b/>
          <w:lang w:val="de-DE"/>
        </w:rPr>
      </w:pPr>
    </w:p>
    <w:p w14:paraId="1F14E701" w14:textId="359ABD72" w:rsidR="006937C7" w:rsidRDefault="006937C7" w:rsidP="00DE4E88">
      <w:pPr>
        <w:rPr>
          <w:rFonts w:cs="Arial"/>
          <w:b/>
          <w:lang w:val="de-DE"/>
        </w:rPr>
      </w:pPr>
      <w:r>
        <w:rPr>
          <w:rFonts w:cs="Arial"/>
          <w:b/>
          <w:lang w:val="de-DE"/>
        </w:rPr>
        <w:t>Bildunterschrift</w:t>
      </w:r>
    </w:p>
    <w:p w14:paraId="7BEBC279" w14:textId="7499120E" w:rsidR="005702CC" w:rsidRDefault="0067374E" w:rsidP="00DE4E88">
      <w:pPr>
        <w:rPr>
          <w:rFonts w:cs="Arial"/>
          <w:lang w:val="de-DE"/>
        </w:rPr>
      </w:pPr>
      <w:r w:rsidRPr="0067374E">
        <w:rPr>
          <w:rFonts w:cs="Arial"/>
          <w:lang w:val="de-DE"/>
        </w:rPr>
        <w:t>Linke Seite: Originale Daten aufgenommen mit einem P8 Konfokalmikroskop mit 40x 1,3 NA Objektiv und einem Resonanzscanner im Line-Average-Modus; Rechte Seite: Restaurierte Version unter Verwendung des 40x konfokalen KI-Dekonvolutionsmodells von Aivia.</w:t>
      </w:r>
    </w:p>
    <w:p w14:paraId="2F568B2A" w14:textId="77777777" w:rsidR="0067374E" w:rsidRPr="00DE4E88" w:rsidRDefault="0067374E" w:rsidP="00DE4E88">
      <w:pPr>
        <w:rPr>
          <w:rFonts w:cs="Arial"/>
          <w:lang w:val="de-DE"/>
        </w:rPr>
      </w:pPr>
    </w:p>
    <w:p w14:paraId="04A5BFCB" w14:textId="05F685AE" w:rsidR="00DE4E88" w:rsidRDefault="00DE4E88" w:rsidP="00DE4E88">
      <w:pPr>
        <w:rPr>
          <w:rFonts w:cs="Arial"/>
          <w:b/>
          <w:lang w:val="de-DE"/>
        </w:rPr>
      </w:pPr>
      <w:r w:rsidRPr="00DE4E88">
        <w:rPr>
          <w:rFonts w:cs="Arial"/>
          <w:b/>
          <w:lang w:val="de-DE"/>
        </w:rPr>
        <w:t>Hinweise für Redakteure</w:t>
      </w:r>
    </w:p>
    <w:p w14:paraId="5D731477" w14:textId="77777777" w:rsidR="00E77F94" w:rsidRPr="00DE4E88" w:rsidRDefault="00E77F94" w:rsidP="00DE4E88">
      <w:pPr>
        <w:rPr>
          <w:rFonts w:cs="Arial"/>
          <w:b/>
          <w:lang w:val="de-DE"/>
        </w:rPr>
      </w:pPr>
    </w:p>
    <w:p w14:paraId="65BB8149" w14:textId="22E4F22C" w:rsidR="00DE4E88" w:rsidRDefault="00DE4E88" w:rsidP="00DE4E88">
      <w:pPr>
        <w:rPr>
          <w:rFonts w:cs="Arial"/>
          <w:lang w:val="de-DE"/>
        </w:rPr>
      </w:pPr>
      <w:r w:rsidRPr="00DE4E88">
        <w:rPr>
          <w:rFonts w:cs="Arial"/>
          <w:lang w:val="de-DE"/>
        </w:rPr>
        <w:t>Über Leica Microsystems</w:t>
      </w:r>
    </w:p>
    <w:p w14:paraId="655BA7FE" w14:textId="77777777" w:rsidR="00DE4E88" w:rsidRPr="00DE4E88" w:rsidRDefault="00DE4E88" w:rsidP="00DE4E88">
      <w:pPr>
        <w:rPr>
          <w:rFonts w:cs="Arial"/>
          <w:lang w:val="de-DE"/>
        </w:rPr>
      </w:pPr>
      <w:r w:rsidRPr="00DE4E88">
        <w:rPr>
          <w:rFonts w:cs="Arial"/>
          <w:lang w:val="de-DE"/>
        </w:rPr>
        <w:t xml:space="preserve">Leica Microsystems entwickelt und produziert Mikroskope und wissenschaftliche Geräte für die Analyse von Mikro- und Nanostrukturen. Seitdem das Unternehmen im neunzehnten Jahrhundert als Familienunternehmen gegründet wurde, sind seine Instrumente für ihre optische Präzision und innovative Technologie weithin bekannt. Es ist einer der Marktführer in den Bereichen Verbund- und Stereomikroskopie, digitale Mikroskopie, konfokale Laserscanning-Mikroskopie mit zugehörigen Abbildungssystemen, elektronenmikroskopische Probenvorbereitung und Operationsmikroskope. </w:t>
      </w:r>
    </w:p>
    <w:p w14:paraId="0848B4F6" w14:textId="7ECED5A4" w:rsidR="00DE4E88" w:rsidRPr="00DE4E88" w:rsidRDefault="00DE4E88" w:rsidP="00DE4E88">
      <w:pPr>
        <w:rPr>
          <w:rFonts w:cs="Arial"/>
          <w:lang w:val="de-DE"/>
        </w:rPr>
      </w:pPr>
      <w:r w:rsidRPr="00DE4E88">
        <w:rPr>
          <w:rFonts w:cs="Arial"/>
          <w:lang w:val="de-DE"/>
        </w:rPr>
        <w:t>Leica Microsystems verfügt über sechs große Werke und Produktentwicklungsstandorte auf der ganzen Welt. Das Unternehmen ist in über 100 Ländern vertreten, verfügt über Vertriebs- und Serviceorganisationen in 20 Ländern und ein internationales Netzwerk von Vertriebspartnern. Der Hauptsitz befindet sich in Wetzlar, Deutschland.</w:t>
      </w:r>
    </w:p>
    <w:p w14:paraId="5FE6E1BF" w14:textId="77777777" w:rsidR="00DE4E88" w:rsidRPr="00DE4E88" w:rsidRDefault="00DE4E88" w:rsidP="00DE4E88">
      <w:pPr>
        <w:rPr>
          <w:rFonts w:cs="Arial"/>
          <w:lang w:val="de-DE"/>
        </w:rPr>
      </w:pPr>
    </w:p>
    <w:p w14:paraId="492DD799" w14:textId="77777777" w:rsidR="00BD20FB" w:rsidRDefault="00DE4E88" w:rsidP="00DE4E88">
      <w:pPr>
        <w:rPr>
          <w:rFonts w:cs="Arial"/>
          <w:lang w:val="de-DE"/>
        </w:rPr>
      </w:pPr>
      <w:r w:rsidRPr="00DE4E88">
        <w:rPr>
          <w:rFonts w:cs="Arial"/>
          <w:lang w:val="de-DE"/>
        </w:rPr>
        <w:t xml:space="preserve">Erfahren Sie mehr unter </w:t>
      </w:r>
    </w:p>
    <w:p w14:paraId="6B07E827" w14:textId="3E1A0D61" w:rsidR="000F4F01" w:rsidRDefault="00532448" w:rsidP="00DE4E88">
      <w:pPr>
        <w:rPr>
          <w:rFonts w:cs="Arial"/>
          <w:lang w:val="de-DE"/>
        </w:rPr>
      </w:pPr>
      <w:hyperlink r:id="rId12" w:history="1">
        <w:r w:rsidR="00BD20FB" w:rsidRPr="00426835">
          <w:rPr>
            <w:rStyle w:val="Hyperlink"/>
            <w:rFonts w:cs="Arial"/>
            <w:lang w:val="de-DE"/>
          </w:rPr>
          <w:t>https://www.leica-microsystems.com</w:t>
        </w:r>
      </w:hyperlink>
    </w:p>
    <w:p w14:paraId="70AEF357" w14:textId="4870B0D5" w:rsidR="00DE4E88" w:rsidRPr="00532448" w:rsidRDefault="00532448" w:rsidP="00DE4E88">
      <w:pPr>
        <w:rPr>
          <w:rFonts w:cs="Arial"/>
          <w:lang w:val="de-DE"/>
        </w:rPr>
      </w:pPr>
      <w:hyperlink r:id="rId13" w:history="1">
        <w:r w:rsidR="00ED00B5" w:rsidRPr="00ED00B5">
          <w:rPr>
            <w:rStyle w:val="Hyperlink"/>
            <w:rFonts w:cs="Arial"/>
            <w:lang w:val="de-DE"/>
          </w:rPr>
          <w:t>https://www.aivia-software.com/</w:t>
        </w:r>
      </w:hyperlink>
      <w:bookmarkStart w:id="0" w:name="_GoBack"/>
      <w:bookmarkEnd w:id="0"/>
    </w:p>
    <w:sectPr w:rsidR="00DE4E88" w:rsidRPr="00532448" w:rsidSect="007F6AF3">
      <w:headerReference w:type="default" r:id="rId14"/>
      <w:footerReference w:type="even" r:id="rId15"/>
      <w:footerReference w:type="default" r:id="rId16"/>
      <w:headerReference w:type="first" r:id="rId17"/>
      <w:footerReference w:type="first" r:id="rId18"/>
      <w:pgSz w:w="11900" w:h="16840"/>
      <w:pgMar w:top="3515" w:right="1134" w:bottom="2268" w:left="1418" w:header="709" w:footer="43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F2935" w14:textId="77777777" w:rsidR="00CC2E3E" w:rsidRDefault="00CC2E3E">
      <w:r>
        <w:separator/>
      </w:r>
    </w:p>
  </w:endnote>
  <w:endnote w:type="continuationSeparator" w:id="0">
    <w:p w14:paraId="610F2FDB" w14:textId="77777777" w:rsidR="00CC2E3E" w:rsidRDefault="00CC2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LTStd-Cn">
    <w:altName w:val="MS Gothic"/>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LT Std 57 Cn">
    <w:altName w:val="Calibri"/>
    <w:panose1 w:val="00000000000000000000"/>
    <w:charset w:val="00"/>
    <w:family w:val="swiss"/>
    <w:notTrueType/>
    <w:pitch w:val="variable"/>
    <w:sig w:usb0="800000AF" w:usb1="4000204A" w:usb2="00000000" w:usb3="00000000" w:csb0="00000001" w:csb1="00000000"/>
  </w:font>
  <w:font w:name="UniversLTStd-LightCn">
    <w:altName w:val="Yu Gothic"/>
    <w:panose1 w:val="00000000000000000000"/>
    <w:charset w:val="00"/>
    <w:family w:val="swiss"/>
    <w:notTrueType/>
    <w:pitch w:val="default"/>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24DF1" w14:textId="77777777" w:rsidR="002B5804" w:rsidRDefault="002B5804" w:rsidP="002B5804">
    <w:pPr>
      <w:pStyle w:val="Fuzeile"/>
      <w:framePr w:wrap="around" w:vAnchor="text" w:hAnchor="margin" w:xAlign="right" w:y="1"/>
      <w:rPr>
        <w:rStyle w:val="Seitenzahl"/>
      </w:rPr>
    </w:pPr>
    <w:r>
      <w:rPr>
        <w:rStyle w:val="Seitenzahl"/>
      </w:rPr>
      <w:fldChar w:fldCharType="begin"/>
    </w:r>
    <w:r w:rsidR="00B82C91">
      <w:rPr>
        <w:rStyle w:val="Seitenzahl"/>
      </w:rPr>
      <w:instrText>PAGE</w:instrText>
    </w:r>
    <w:r>
      <w:rPr>
        <w:rStyle w:val="Seitenzahl"/>
      </w:rPr>
      <w:instrText xml:space="preserve">  </w:instrText>
    </w:r>
    <w:r>
      <w:rPr>
        <w:rStyle w:val="Seitenzahl"/>
      </w:rPr>
      <w:fldChar w:fldCharType="separate"/>
    </w:r>
    <w:r w:rsidR="008D7B4E">
      <w:rPr>
        <w:rStyle w:val="Seitenzahl"/>
        <w:noProof/>
      </w:rPr>
      <w:t>2</w:t>
    </w:r>
    <w:r>
      <w:rPr>
        <w:rStyle w:val="Seitenzahl"/>
      </w:rPr>
      <w:fldChar w:fldCharType="end"/>
    </w:r>
  </w:p>
  <w:p w14:paraId="6C44E67F" w14:textId="77777777" w:rsidR="002B5804" w:rsidRDefault="002B5804" w:rsidP="002B580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E126A" w14:textId="77777777" w:rsidR="007F6AF3" w:rsidRDefault="007F6AF3" w:rsidP="001D23BB">
    <w:pPr>
      <w:pStyle w:val="Bildunterschrift"/>
      <w:tabs>
        <w:tab w:val="left" w:pos="1663"/>
        <w:tab w:val="left" w:pos="3883"/>
        <w:tab w:val="left" w:pos="6103"/>
      </w:tabs>
      <w:spacing w:line="240" w:lineRule="atLeast"/>
      <w:ind w:right="-142"/>
      <w:jc w:val="lef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CB7D6" w14:textId="77777777" w:rsidR="007F6AF3" w:rsidRPr="00DB6512" w:rsidRDefault="007F6AF3" w:rsidP="007F6AF3">
    <w:pPr>
      <w:pStyle w:val="Bildunterschrift"/>
      <w:tabs>
        <w:tab w:val="left" w:pos="1663"/>
        <w:tab w:val="left" w:pos="3883"/>
        <w:tab w:val="left" w:pos="6103"/>
      </w:tabs>
      <w:spacing w:after="120" w:line="240" w:lineRule="atLeast"/>
      <w:rPr>
        <w:rFonts w:ascii="Arial" w:hAnsi="Arial" w:cs="Arial"/>
        <w:lang w:val="de-DE"/>
      </w:rPr>
    </w:pPr>
    <w:r w:rsidRPr="00DB6512">
      <w:rPr>
        <w:rFonts w:ascii="Univers LT Std 57 Cn" w:hAnsi="Univers LT Std 57 Cn"/>
        <w:lang w:val="de-DE"/>
      </w:rPr>
      <w:t xml:space="preserve">Tel. +49 </w:t>
    </w:r>
    <w:r w:rsidR="00884921" w:rsidRPr="00884921">
      <w:rPr>
        <w:rFonts w:ascii="Univers LT Std 57 Cn" w:eastAsia="MS Mincho" w:hAnsi="Univers LT Std 57 Cn" w:cs="UniversLTStd-LightCn"/>
        <w:lang w:val="de-CH" w:eastAsia="zh-CN"/>
      </w:rPr>
      <w:t>64 41</w:t>
    </w:r>
    <w:r w:rsidR="006477FA">
      <w:rPr>
        <w:rFonts w:ascii="Univers LT Std 57 Cn" w:eastAsia="MS Mincho" w:hAnsi="Univers LT Std 57 Cn" w:cs="UniversLTStd-LightCn"/>
        <w:lang w:val="de-CH" w:eastAsia="zh-CN"/>
      </w:rPr>
      <w:t xml:space="preserve"> 29-2550</w:t>
    </w:r>
    <w:r w:rsidRPr="00DB6512">
      <w:rPr>
        <w:rFonts w:ascii="Arial" w:hAnsi="Arial" w:cs="Arial"/>
        <w:lang w:val="de-DE"/>
      </w:rPr>
      <w:t>·</w:t>
    </w:r>
    <w:r w:rsidR="00465726" w:rsidRPr="00DB6512">
      <w:rPr>
        <w:rFonts w:ascii="Arial" w:hAnsi="Arial" w:cs="Arial"/>
        <w:lang w:val="de-DE"/>
      </w:rPr>
      <w:t xml:space="preserve"> </w:t>
    </w:r>
    <w:hyperlink r:id="rId1" w:history="1">
      <w:r w:rsidRPr="00DB6512">
        <w:rPr>
          <w:rStyle w:val="Hyperlink"/>
          <w:rFonts w:ascii="Arial" w:hAnsi="Arial" w:cs="Arial"/>
          <w:lang w:val="de-DE"/>
        </w:rPr>
        <w:t>corporate.communications@leica-microsystems.com</w:t>
      </w:r>
    </w:hyperlink>
  </w:p>
  <w:p w14:paraId="1D657A71" w14:textId="77777777" w:rsidR="000D4F55" w:rsidRPr="00DB6512" w:rsidRDefault="001B1F48" w:rsidP="000D4F55">
    <w:pPr>
      <w:pStyle w:val="Bildunterschrift"/>
      <w:tabs>
        <w:tab w:val="left" w:pos="1663"/>
        <w:tab w:val="left" w:pos="3883"/>
        <w:tab w:val="left" w:pos="6103"/>
      </w:tabs>
      <w:spacing w:line="240" w:lineRule="atLeast"/>
      <w:ind w:right="-142"/>
      <w:jc w:val="left"/>
      <w:rPr>
        <w:rFonts w:ascii="Arial" w:hAnsi="Arial" w:cs="Arial"/>
        <w:lang w:val="de-DE"/>
      </w:rPr>
    </w:pPr>
    <w:r>
      <w:rPr>
        <w:noProof/>
      </w:rPr>
      <mc:AlternateContent>
        <mc:Choice Requires="wps">
          <w:drawing>
            <wp:anchor distT="0" distB="0" distL="114300" distR="114300" simplePos="0" relativeHeight="251658240" behindDoc="0" locked="1" layoutInCell="0" allowOverlap="1" wp14:anchorId="137C9F63" wp14:editId="2EFB4EC4">
              <wp:simplePos x="0" y="0"/>
              <wp:positionH relativeFrom="page">
                <wp:posOffset>900430</wp:posOffset>
              </wp:positionH>
              <wp:positionV relativeFrom="page">
                <wp:posOffset>10043795</wp:posOffset>
              </wp:positionV>
              <wp:extent cx="5875020" cy="0"/>
              <wp:effectExtent l="5080" t="13970" r="6350" b="5080"/>
              <wp:wrapTight wrapText="bothSides">
                <wp:wrapPolygon edited="0">
                  <wp:start x="0" y="-2147483648"/>
                  <wp:lineTo x="626" y="-2147483648"/>
                  <wp:lineTo x="626" y="-2147483648"/>
                  <wp:lineTo x="0" y="-2147483648"/>
                  <wp:lineTo x="0" y="-2147483648"/>
                </wp:wrapPolygon>
              </wp:wrapTight>
              <wp:docPr id="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50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93048" id="Line 5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790.85pt" to="533.5pt,7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" o:allowincell="f" strokeweight=".25pt">
              <w10:wrap type="tight" anchorx="page" anchory="page"/>
              <w10:anchorlock/>
            </v:line>
          </w:pict>
        </mc:Fallback>
      </mc:AlternateContent>
    </w:r>
  </w:p>
  <w:p w14:paraId="5916F187" w14:textId="77777777" w:rsidR="000D4F55" w:rsidRPr="00DB6512" w:rsidRDefault="007F6AF3" w:rsidP="000D4F55">
    <w:pPr>
      <w:pStyle w:val="Bildunterschrift"/>
      <w:tabs>
        <w:tab w:val="left" w:pos="1663"/>
        <w:tab w:val="left" w:pos="3883"/>
        <w:tab w:val="left" w:pos="6103"/>
      </w:tabs>
      <w:spacing w:line="240" w:lineRule="atLeast"/>
      <w:ind w:right="-142"/>
      <w:jc w:val="left"/>
      <w:rPr>
        <w:rFonts w:ascii="Arial" w:hAnsi="Arial" w:cs="Arial"/>
        <w:lang w:val="de-DE"/>
      </w:rPr>
    </w:pPr>
    <w:r w:rsidRPr="00DB6512">
      <w:rPr>
        <w:rFonts w:ascii="Arial" w:hAnsi="Arial" w:cs="Arial"/>
        <w:lang w:val="de-DE"/>
      </w:rPr>
      <w:t xml:space="preserve">Leica Microsystems GmbH · Ernst-Leitz-Straße 17–37 · D-35578 Wetzlar · </w:t>
    </w:r>
    <w:hyperlink r:id="rId2" w:history="1">
      <w:r w:rsidRPr="00DB6512">
        <w:rPr>
          <w:rStyle w:val="Hyperlink"/>
          <w:rFonts w:ascii="Arial" w:hAnsi="Arial" w:cs="Arial"/>
          <w:lang w:val="de-DE"/>
        </w:rPr>
        <w:t>www.leica-microsystems.com</w:t>
      </w:r>
    </w:hyperlink>
  </w:p>
  <w:p w14:paraId="603CB5E3" w14:textId="77777777" w:rsidR="007F6AF3" w:rsidRPr="00DB6512" w:rsidRDefault="007F6AF3" w:rsidP="000D4F55">
    <w:pPr>
      <w:pStyle w:val="Bildunterschrift"/>
      <w:tabs>
        <w:tab w:val="left" w:pos="1663"/>
        <w:tab w:val="left" w:pos="3883"/>
        <w:tab w:val="left" w:pos="6103"/>
      </w:tabs>
      <w:spacing w:line="240" w:lineRule="atLeast"/>
      <w:ind w:right="-142"/>
      <w:jc w:val="left"/>
      <w:rPr>
        <w:rFonts w:ascii="Arial" w:hAnsi="Arial" w:cs="Arial"/>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69465" w14:textId="77777777" w:rsidR="00CC2E3E" w:rsidRDefault="00CC2E3E">
      <w:r>
        <w:separator/>
      </w:r>
    </w:p>
  </w:footnote>
  <w:footnote w:type="continuationSeparator" w:id="0">
    <w:p w14:paraId="3C2D2C18" w14:textId="77777777" w:rsidR="00CC2E3E" w:rsidRDefault="00CC2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7A2A9" w14:textId="45E6DC61" w:rsidR="002B5804" w:rsidRDefault="001B1F48">
    <w:pPr>
      <w:pStyle w:val="Kopfzeile"/>
    </w:pPr>
    <w:r>
      <w:rPr>
        <w:noProof/>
      </w:rPr>
      <w:drawing>
        <wp:anchor distT="0" distB="0" distL="114300" distR="114300" simplePos="0" relativeHeight="251662336" behindDoc="1" locked="0" layoutInCell="1" allowOverlap="1" wp14:anchorId="0BB29B28" wp14:editId="5DF705BA">
          <wp:simplePos x="0" y="0"/>
          <wp:positionH relativeFrom="column">
            <wp:posOffset>-10795</wp:posOffset>
          </wp:positionH>
          <wp:positionV relativeFrom="paragraph">
            <wp:posOffset>368300</wp:posOffset>
          </wp:positionV>
          <wp:extent cx="1572895" cy="197485"/>
          <wp:effectExtent l="0" t="0" r="8255" b="0"/>
          <wp:wrapTight wrapText="bothSides">
            <wp:wrapPolygon edited="0">
              <wp:start x="0" y="0"/>
              <wp:lineTo x="0" y="18752"/>
              <wp:lineTo x="21452" y="18752"/>
              <wp:lineTo x="21452" y="0"/>
              <wp:lineTo x="0" y="0"/>
            </wp:wrapPolygon>
          </wp:wrapTight>
          <wp:docPr id="60" name="Bild 53" descr="D:\Users\Alexander Weis\Desktop\Temp\Claim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3" descr="D:\Users\Alexander Weis\Desktop\Temp\Claim_lar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895" cy="1974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68A39340" wp14:editId="6654E08E">
              <wp:simplePos x="0" y="0"/>
              <wp:positionH relativeFrom="column">
                <wp:posOffset>-684530</wp:posOffset>
              </wp:positionH>
              <wp:positionV relativeFrom="paragraph">
                <wp:posOffset>-205740</wp:posOffset>
              </wp:positionV>
              <wp:extent cx="190500" cy="1798320"/>
              <wp:effectExtent l="0" t="0" r="0" b="0"/>
              <wp:wrapNone/>
              <wp:docPr id="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98320"/>
                      </a:xfrm>
                      <a:prstGeom prst="rect">
                        <a:avLst/>
                      </a:prstGeom>
                      <a:solidFill>
                        <a:srgbClr val="ED1B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1C484" id="Rectangle 54" o:spid="_x0000_s1026" style="position:absolute;margin-left:-53.9pt;margin-top:-16.2pt;width:15pt;height:14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" fillcolor="#ed1b2f" stroked="f"/>
          </w:pict>
        </mc:Fallback>
      </mc:AlternateContent>
    </w:r>
    <w:r>
      <w:rPr>
        <w:noProof/>
      </w:rPr>
      <w:drawing>
        <wp:anchor distT="0" distB="0" distL="114300" distR="114300" simplePos="0" relativeHeight="251657216" behindDoc="1" locked="0" layoutInCell="0" allowOverlap="1" wp14:anchorId="61378D69" wp14:editId="2B38EF94">
          <wp:simplePos x="0" y="0"/>
          <wp:positionH relativeFrom="column">
            <wp:posOffset>4965065</wp:posOffset>
          </wp:positionH>
          <wp:positionV relativeFrom="paragraph">
            <wp:posOffset>122555</wp:posOffset>
          </wp:positionV>
          <wp:extent cx="1004570" cy="681990"/>
          <wp:effectExtent l="0" t="0" r="5080" b="3810"/>
          <wp:wrapNone/>
          <wp:docPr id="50" name="Bild 50" descr="Logo_Microsystems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Logo_Microsystems_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4570" cy="681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168" behindDoc="0" locked="1" layoutInCell="0" allowOverlap="1" wp14:anchorId="424BD2F6" wp14:editId="71E90B2B">
              <wp:simplePos x="0" y="0"/>
              <wp:positionH relativeFrom="page">
                <wp:posOffset>900430</wp:posOffset>
              </wp:positionH>
              <wp:positionV relativeFrom="page">
                <wp:posOffset>2042795</wp:posOffset>
              </wp:positionV>
              <wp:extent cx="5939790" cy="0"/>
              <wp:effectExtent l="5080" t="13970" r="8255" b="5080"/>
              <wp:wrapTight wrapText="bothSides">
                <wp:wrapPolygon edited="0">
                  <wp:start x="0" y="-2147483648"/>
                  <wp:lineTo x="626" y="-2147483648"/>
                  <wp:lineTo x="626" y="-2147483648"/>
                  <wp:lineTo x="0" y="-2147483648"/>
                  <wp:lineTo x="0" y="-2147483648"/>
                </wp:wrapPolygon>
              </wp:wrapTight>
              <wp:docPr id="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3B2AF" id="Line 43"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160.85pt" to="538.6pt,1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" o:allowincell="f" strokeweight=".25pt">
              <w10:wrap type="tight"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48778" w14:textId="77777777" w:rsidR="002B5804" w:rsidRDefault="001B1F48">
    <w:pPr>
      <w:pStyle w:val="Kopfzeile"/>
    </w:pPr>
    <w:r>
      <w:rPr>
        <w:noProof/>
      </w:rPr>
      <w:drawing>
        <wp:anchor distT="0" distB="0" distL="114300" distR="114300" simplePos="0" relativeHeight="251660288" behindDoc="1" locked="0" layoutInCell="1" allowOverlap="1" wp14:anchorId="566811D4" wp14:editId="7180E255">
          <wp:simplePos x="0" y="0"/>
          <wp:positionH relativeFrom="column">
            <wp:posOffset>-10795</wp:posOffset>
          </wp:positionH>
          <wp:positionV relativeFrom="paragraph">
            <wp:posOffset>339725</wp:posOffset>
          </wp:positionV>
          <wp:extent cx="1572895" cy="197485"/>
          <wp:effectExtent l="0" t="0" r="8255" b="0"/>
          <wp:wrapTight wrapText="bothSides">
            <wp:wrapPolygon edited="0">
              <wp:start x="0" y="0"/>
              <wp:lineTo x="0" y="18752"/>
              <wp:lineTo x="21452" y="18752"/>
              <wp:lineTo x="21452" y="0"/>
              <wp:lineTo x="0" y="0"/>
            </wp:wrapPolygon>
          </wp:wrapTight>
          <wp:docPr id="56" name="Bild 53" descr="D:\Users\Alexander Weis\Desktop\Temp\Claim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3" descr="D:\Users\Alexander Weis\Desktop\Temp\Claim_lar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895" cy="1974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7877BB6E" wp14:editId="245E622D">
              <wp:simplePos x="0" y="0"/>
              <wp:positionH relativeFrom="column">
                <wp:posOffset>-684530</wp:posOffset>
              </wp:positionH>
              <wp:positionV relativeFrom="paragraph">
                <wp:posOffset>-234315</wp:posOffset>
              </wp:positionV>
              <wp:extent cx="190500" cy="1798320"/>
              <wp:effectExtent l="0" t="0" r="0" b="0"/>
              <wp:wrapNone/>
              <wp:docPr id="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98320"/>
                      </a:xfrm>
                      <a:prstGeom prst="rect">
                        <a:avLst/>
                      </a:prstGeom>
                      <a:solidFill>
                        <a:srgbClr val="ED1B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7F7C6" id="Rectangle 54" o:spid="_x0000_s1026" style="position:absolute;margin-left:-53.9pt;margin-top:-18.45pt;width:15pt;height:14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" fillcolor="#ed1b2f" stroked="f"/>
          </w:pict>
        </mc:Fallback>
      </mc:AlternateContent>
    </w:r>
    <w:r>
      <w:rPr>
        <w:noProof/>
      </w:rPr>
      <w:drawing>
        <wp:anchor distT="0" distB="0" distL="114300" distR="114300" simplePos="0" relativeHeight="251656192" behindDoc="1" locked="0" layoutInCell="0" allowOverlap="1" wp14:anchorId="53E90B86" wp14:editId="2E6BEFD8">
          <wp:simplePos x="0" y="0"/>
          <wp:positionH relativeFrom="column">
            <wp:posOffset>4965700</wp:posOffset>
          </wp:positionH>
          <wp:positionV relativeFrom="paragraph">
            <wp:posOffset>121285</wp:posOffset>
          </wp:positionV>
          <wp:extent cx="1004570" cy="681990"/>
          <wp:effectExtent l="0" t="0" r="5080" b="3810"/>
          <wp:wrapNone/>
          <wp:docPr id="48" name="Bild 48" descr="Logo_Microsystems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Logo_Microsystems_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4570" cy="681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3120" behindDoc="0" locked="1" layoutInCell="0" allowOverlap="1" wp14:anchorId="7DDCF4FA" wp14:editId="20AF0DEA">
              <wp:simplePos x="0" y="0"/>
              <wp:positionH relativeFrom="page">
                <wp:posOffset>900430</wp:posOffset>
              </wp:positionH>
              <wp:positionV relativeFrom="page">
                <wp:posOffset>2014220</wp:posOffset>
              </wp:positionV>
              <wp:extent cx="5939790" cy="0"/>
              <wp:effectExtent l="5080" t="13970" r="8255" b="5080"/>
              <wp:wrapTight wrapText="bothSides">
                <wp:wrapPolygon edited="0">
                  <wp:start x="0" y="-2147483648"/>
                  <wp:lineTo x="626" y="-2147483648"/>
                  <wp:lineTo x="626" y="-2147483648"/>
                  <wp:lineTo x="0" y="-2147483648"/>
                  <wp:lineTo x="0" y="-2147483648"/>
                </wp:wrapPolygon>
              </wp:wrapTight>
              <wp:docPr id="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4B48F" id="Line 30"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158.6pt" to="538.6pt,1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" o:allowincell="f" strokeweight=".25pt">
              <w10:wrap type="tight" anchorx="page" anchory="page"/>
              <w10:anchorlock/>
            </v:line>
          </w:pict>
        </mc:Fallback>
      </mc:AlternateContent>
    </w:r>
    <w:r>
      <w:rPr>
        <w:noProof/>
      </w:rPr>
      <mc:AlternateContent>
        <mc:Choice Requires="wps">
          <w:drawing>
            <wp:anchor distT="0" distB="0" distL="114300" distR="114300" simplePos="0" relativeHeight="251652096" behindDoc="0" locked="1" layoutInCell="0" allowOverlap="1" wp14:anchorId="76B57D7B" wp14:editId="2B9BCFB8">
              <wp:simplePos x="0" y="0"/>
              <wp:positionH relativeFrom="page">
                <wp:posOffset>900430</wp:posOffset>
              </wp:positionH>
              <wp:positionV relativeFrom="page">
                <wp:posOffset>1689735</wp:posOffset>
              </wp:positionV>
              <wp:extent cx="4572000" cy="288290"/>
              <wp:effectExtent l="0" t="3810" r="4445" b="3175"/>
              <wp:wrapTight wrapText="bothSides">
                <wp:wrapPolygon edited="0">
                  <wp:start x="0" y="0"/>
                  <wp:lineTo x="21600" y="0"/>
                  <wp:lineTo x="21600" y="21600"/>
                  <wp:lineTo x="0" y="21600"/>
                  <wp:lineTo x="0" y="0"/>
                </wp:wrapPolygon>
              </wp:wrapTight>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EB818" w14:textId="3D6E96C4" w:rsidR="002B5804" w:rsidRPr="00BB6E8E" w:rsidRDefault="001D23BB" w:rsidP="00D42445">
                          <w:pPr>
                            <w:pStyle w:val="FliesstextProspekt"/>
                            <w:jc w:val="left"/>
                            <w:rPr>
                              <w:lang w:val="de-CH"/>
                            </w:rPr>
                          </w:pPr>
                          <w:r>
                            <w:rPr>
                              <w:rFonts w:ascii="Arial" w:hAnsi="Arial" w:cs="Arial"/>
                              <w:caps/>
                              <w:spacing w:val="16"/>
                              <w:sz w:val="32"/>
                              <w:szCs w:val="32"/>
                              <w:lang w:val="de-CH"/>
                            </w:rPr>
                            <w:t>PR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B57D7B" id="_x0000_t202" coordsize="21600,21600" o:spt="202" path="m,l,21600r21600,l21600,xe">
              <v:stroke joinstyle="miter"/>
              <v:path gradientshapeok="t" o:connecttype="rect"/>
            </v:shapetype>
            <v:shape id="Text Box 12" o:spid="_x0000_s1026" type="#_x0000_t202" style="position:absolute;left:0;text-align:left;margin-left:70.9pt;margin-top:133.05pt;width:5in;height:22.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" o:allowincell="f" filled="f" stroked="f">
              <v:textbox inset="0,0,0,0">
                <w:txbxContent>
                  <w:p w14:paraId="482EB818" w14:textId="3D6E96C4" w:rsidR="002B5804" w:rsidRPr="00BB6E8E" w:rsidRDefault="001D23BB" w:rsidP="00D42445">
                    <w:pPr>
                      <w:pStyle w:val="FliesstextProspekt"/>
                      <w:jc w:val="left"/>
                      <w:rPr>
                        <w:lang w:val="de-CH"/>
                      </w:rPr>
                    </w:pPr>
                    <w:r>
                      <w:rPr>
                        <w:rFonts w:ascii="Arial" w:hAnsi="Arial" w:cs="Arial"/>
                        <w:caps/>
                        <w:spacing w:val="16"/>
                        <w:sz w:val="32"/>
                        <w:szCs w:val="32"/>
                        <w:lang w:val="de-CH"/>
                      </w:rPr>
                      <w:t>PR</w:t>
                    </w:r>
                  </w:p>
                </w:txbxContent>
              </v:textbox>
              <w10:wrap type="tight"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9AE3D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DF5AAD"/>
    <w:multiLevelType w:val="hybridMultilevel"/>
    <w:tmpl w:val="C108EE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FB1FDC"/>
    <w:multiLevelType w:val="hybridMultilevel"/>
    <w:tmpl w:val="ABDA7D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7CC4FCC"/>
    <w:multiLevelType w:val="hybridMultilevel"/>
    <w:tmpl w:val="06008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902C90"/>
    <w:multiLevelType w:val="hybridMultilevel"/>
    <w:tmpl w:val="96DA9F5C"/>
    <w:lvl w:ilvl="0" w:tplc="0B92242E">
      <w:start w:val="3"/>
      <w:numFmt w:val="decimal"/>
      <w:lvlText w:val="%1."/>
      <w:lvlJc w:val="left"/>
      <w:pPr>
        <w:tabs>
          <w:tab w:val="num" w:pos="720"/>
        </w:tabs>
        <w:ind w:left="720" w:hanging="360"/>
      </w:pPr>
    </w:lvl>
    <w:lvl w:ilvl="1" w:tplc="67A47592" w:tentative="1">
      <w:start w:val="1"/>
      <w:numFmt w:val="decimal"/>
      <w:lvlText w:val="%2."/>
      <w:lvlJc w:val="left"/>
      <w:pPr>
        <w:tabs>
          <w:tab w:val="num" w:pos="1440"/>
        </w:tabs>
        <w:ind w:left="1440" w:hanging="360"/>
      </w:pPr>
    </w:lvl>
    <w:lvl w:ilvl="2" w:tplc="BF80398C" w:tentative="1">
      <w:start w:val="1"/>
      <w:numFmt w:val="decimal"/>
      <w:lvlText w:val="%3."/>
      <w:lvlJc w:val="left"/>
      <w:pPr>
        <w:tabs>
          <w:tab w:val="num" w:pos="2160"/>
        </w:tabs>
        <w:ind w:left="2160" w:hanging="360"/>
      </w:pPr>
    </w:lvl>
    <w:lvl w:ilvl="3" w:tplc="0B2E5408" w:tentative="1">
      <w:start w:val="1"/>
      <w:numFmt w:val="decimal"/>
      <w:lvlText w:val="%4."/>
      <w:lvlJc w:val="left"/>
      <w:pPr>
        <w:tabs>
          <w:tab w:val="num" w:pos="2880"/>
        </w:tabs>
        <w:ind w:left="2880" w:hanging="360"/>
      </w:pPr>
    </w:lvl>
    <w:lvl w:ilvl="4" w:tplc="0C94CC2E" w:tentative="1">
      <w:start w:val="1"/>
      <w:numFmt w:val="decimal"/>
      <w:lvlText w:val="%5."/>
      <w:lvlJc w:val="left"/>
      <w:pPr>
        <w:tabs>
          <w:tab w:val="num" w:pos="3600"/>
        </w:tabs>
        <w:ind w:left="3600" w:hanging="360"/>
      </w:pPr>
    </w:lvl>
    <w:lvl w:ilvl="5" w:tplc="8A56704C" w:tentative="1">
      <w:start w:val="1"/>
      <w:numFmt w:val="decimal"/>
      <w:lvlText w:val="%6."/>
      <w:lvlJc w:val="left"/>
      <w:pPr>
        <w:tabs>
          <w:tab w:val="num" w:pos="4320"/>
        </w:tabs>
        <w:ind w:left="4320" w:hanging="360"/>
      </w:pPr>
    </w:lvl>
    <w:lvl w:ilvl="6" w:tplc="9AB2177E" w:tentative="1">
      <w:start w:val="1"/>
      <w:numFmt w:val="decimal"/>
      <w:lvlText w:val="%7."/>
      <w:lvlJc w:val="left"/>
      <w:pPr>
        <w:tabs>
          <w:tab w:val="num" w:pos="5040"/>
        </w:tabs>
        <w:ind w:left="5040" w:hanging="360"/>
      </w:pPr>
    </w:lvl>
    <w:lvl w:ilvl="7" w:tplc="94F610A0" w:tentative="1">
      <w:start w:val="1"/>
      <w:numFmt w:val="decimal"/>
      <w:lvlText w:val="%8."/>
      <w:lvlJc w:val="left"/>
      <w:pPr>
        <w:tabs>
          <w:tab w:val="num" w:pos="5760"/>
        </w:tabs>
        <w:ind w:left="5760" w:hanging="360"/>
      </w:pPr>
    </w:lvl>
    <w:lvl w:ilvl="8" w:tplc="2B26B80A" w:tentative="1">
      <w:start w:val="1"/>
      <w:numFmt w:val="decimal"/>
      <w:lvlText w:val="%9."/>
      <w:lvlJc w:val="left"/>
      <w:pPr>
        <w:tabs>
          <w:tab w:val="num" w:pos="6480"/>
        </w:tabs>
        <w:ind w:left="6480" w:hanging="360"/>
      </w:pPr>
    </w:lvl>
  </w:abstractNum>
  <w:abstractNum w:abstractNumId="5" w15:restartNumberingAfterBreak="0">
    <w:nsid w:val="5B7E4761"/>
    <w:multiLevelType w:val="hybridMultilevel"/>
    <w:tmpl w:val="55A2A3C4"/>
    <w:lvl w:ilvl="0" w:tplc="03E81A6E">
      <w:start w:val="4"/>
      <w:numFmt w:val="decimal"/>
      <w:lvlText w:val="%1."/>
      <w:lvlJc w:val="left"/>
      <w:pPr>
        <w:tabs>
          <w:tab w:val="num" w:pos="720"/>
        </w:tabs>
        <w:ind w:left="720" w:hanging="360"/>
      </w:pPr>
    </w:lvl>
    <w:lvl w:ilvl="1" w:tplc="40E2684C" w:tentative="1">
      <w:start w:val="1"/>
      <w:numFmt w:val="decimal"/>
      <w:lvlText w:val="%2."/>
      <w:lvlJc w:val="left"/>
      <w:pPr>
        <w:tabs>
          <w:tab w:val="num" w:pos="1440"/>
        </w:tabs>
        <w:ind w:left="1440" w:hanging="360"/>
      </w:pPr>
    </w:lvl>
    <w:lvl w:ilvl="2" w:tplc="95CAF84E" w:tentative="1">
      <w:start w:val="1"/>
      <w:numFmt w:val="decimal"/>
      <w:lvlText w:val="%3."/>
      <w:lvlJc w:val="left"/>
      <w:pPr>
        <w:tabs>
          <w:tab w:val="num" w:pos="2160"/>
        </w:tabs>
        <w:ind w:left="2160" w:hanging="360"/>
      </w:pPr>
    </w:lvl>
    <w:lvl w:ilvl="3" w:tplc="7182F518" w:tentative="1">
      <w:start w:val="1"/>
      <w:numFmt w:val="decimal"/>
      <w:lvlText w:val="%4."/>
      <w:lvlJc w:val="left"/>
      <w:pPr>
        <w:tabs>
          <w:tab w:val="num" w:pos="2880"/>
        </w:tabs>
        <w:ind w:left="2880" w:hanging="360"/>
      </w:pPr>
    </w:lvl>
    <w:lvl w:ilvl="4" w:tplc="3530FD54" w:tentative="1">
      <w:start w:val="1"/>
      <w:numFmt w:val="decimal"/>
      <w:lvlText w:val="%5."/>
      <w:lvlJc w:val="left"/>
      <w:pPr>
        <w:tabs>
          <w:tab w:val="num" w:pos="3600"/>
        </w:tabs>
        <w:ind w:left="3600" w:hanging="360"/>
      </w:pPr>
    </w:lvl>
    <w:lvl w:ilvl="5" w:tplc="2BE65DE8" w:tentative="1">
      <w:start w:val="1"/>
      <w:numFmt w:val="decimal"/>
      <w:lvlText w:val="%6."/>
      <w:lvlJc w:val="left"/>
      <w:pPr>
        <w:tabs>
          <w:tab w:val="num" w:pos="4320"/>
        </w:tabs>
        <w:ind w:left="4320" w:hanging="360"/>
      </w:pPr>
    </w:lvl>
    <w:lvl w:ilvl="6" w:tplc="FF50375C" w:tentative="1">
      <w:start w:val="1"/>
      <w:numFmt w:val="decimal"/>
      <w:lvlText w:val="%7."/>
      <w:lvlJc w:val="left"/>
      <w:pPr>
        <w:tabs>
          <w:tab w:val="num" w:pos="5040"/>
        </w:tabs>
        <w:ind w:left="5040" w:hanging="360"/>
      </w:pPr>
    </w:lvl>
    <w:lvl w:ilvl="7" w:tplc="42BC8CCC" w:tentative="1">
      <w:start w:val="1"/>
      <w:numFmt w:val="decimal"/>
      <w:lvlText w:val="%8."/>
      <w:lvlJc w:val="left"/>
      <w:pPr>
        <w:tabs>
          <w:tab w:val="num" w:pos="5760"/>
        </w:tabs>
        <w:ind w:left="5760" w:hanging="360"/>
      </w:pPr>
    </w:lvl>
    <w:lvl w:ilvl="8" w:tplc="0F906638" w:tentative="1">
      <w:start w:val="1"/>
      <w:numFmt w:val="decimal"/>
      <w:lvlText w:val="%9."/>
      <w:lvlJc w:val="left"/>
      <w:pPr>
        <w:tabs>
          <w:tab w:val="num" w:pos="6480"/>
        </w:tabs>
        <w:ind w:left="6480" w:hanging="360"/>
      </w:pPr>
    </w:lvl>
  </w:abstractNum>
  <w:abstractNum w:abstractNumId="6" w15:restartNumberingAfterBreak="0">
    <w:nsid w:val="5C5E4C62"/>
    <w:multiLevelType w:val="hybridMultilevel"/>
    <w:tmpl w:val="1AC8A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1A2229"/>
    <w:multiLevelType w:val="hybridMultilevel"/>
    <w:tmpl w:val="7F820114"/>
    <w:lvl w:ilvl="0" w:tplc="BE485C78">
      <w:start w:val="1"/>
      <w:numFmt w:val="decimal"/>
      <w:lvlText w:val="%1."/>
      <w:lvlJc w:val="left"/>
      <w:pPr>
        <w:tabs>
          <w:tab w:val="num" w:pos="720"/>
        </w:tabs>
        <w:ind w:left="720" w:hanging="360"/>
      </w:pPr>
    </w:lvl>
    <w:lvl w:ilvl="1" w:tplc="C26C3D2A" w:tentative="1">
      <w:start w:val="1"/>
      <w:numFmt w:val="decimal"/>
      <w:lvlText w:val="%2."/>
      <w:lvlJc w:val="left"/>
      <w:pPr>
        <w:tabs>
          <w:tab w:val="num" w:pos="1440"/>
        </w:tabs>
        <w:ind w:left="1440" w:hanging="360"/>
      </w:pPr>
    </w:lvl>
    <w:lvl w:ilvl="2" w:tplc="EB6A0348" w:tentative="1">
      <w:start w:val="1"/>
      <w:numFmt w:val="decimal"/>
      <w:lvlText w:val="%3."/>
      <w:lvlJc w:val="left"/>
      <w:pPr>
        <w:tabs>
          <w:tab w:val="num" w:pos="2160"/>
        </w:tabs>
        <w:ind w:left="2160" w:hanging="360"/>
      </w:pPr>
    </w:lvl>
    <w:lvl w:ilvl="3" w:tplc="1F8810D2" w:tentative="1">
      <w:start w:val="1"/>
      <w:numFmt w:val="decimal"/>
      <w:lvlText w:val="%4."/>
      <w:lvlJc w:val="left"/>
      <w:pPr>
        <w:tabs>
          <w:tab w:val="num" w:pos="2880"/>
        </w:tabs>
        <w:ind w:left="2880" w:hanging="360"/>
      </w:pPr>
    </w:lvl>
    <w:lvl w:ilvl="4" w:tplc="CFDCA0BE" w:tentative="1">
      <w:start w:val="1"/>
      <w:numFmt w:val="decimal"/>
      <w:lvlText w:val="%5."/>
      <w:lvlJc w:val="left"/>
      <w:pPr>
        <w:tabs>
          <w:tab w:val="num" w:pos="3600"/>
        </w:tabs>
        <w:ind w:left="3600" w:hanging="360"/>
      </w:pPr>
    </w:lvl>
    <w:lvl w:ilvl="5" w:tplc="20A8295C" w:tentative="1">
      <w:start w:val="1"/>
      <w:numFmt w:val="decimal"/>
      <w:lvlText w:val="%6."/>
      <w:lvlJc w:val="left"/>
      <w:pPr>
        <w:tabs>
          <w:tab w:val="num" w:pos="4320"/>
        </w:tabs>
        <w:ind w:left="4320" w:hanging="360"/>
      </w:pPr>
    </w:lvl>
    <w:lvl w:ilvl="6" w:tplc="15AE20EE" w:tentative="1">
      <w:start w:val="1"/>
      <w:numFmt w:val="decimal"/>
      <w:lvlText w:val="%7."/>
      <w:lvlJc w:val="left"/>
      <w:pPr>
        <w:tabs>
          <w:tab w:val="num" w:pos="5040"/>
        </w:tabs>
        <w:ind w:left="5040" w:hanging="360"/>
      </w:pPr>
    </w:lvl>
    <w:lvl w:ilvl="7" w:tplc="AA7E4BE6" w:tentative="1">
      <w:start w:val="1"/>
      <w:numFmt w:val="decimal"/>
      <w:lvlText w:val="%8."/>
      <w:lvlJc w:val="left"/>
      <w:pPr>
        <w:tabs>
          <w:tab w:val="num" w:pos="5760"/>
        </w:tabs>
        <w:ind w:left="5760" w:hanging="360"/>
      </w:pPr>
    </w:lvl>
    <w:lvl w:ilvl="8" w:tplc="137858FC" w:tentative="1">
      <w:start w:val="1"/>
      <w:numFmt w:val="decimal"/>
      <w:lvlText w:val="%9."/>
      <w:lvlJc w:val="left"/>
      <w:pPr>
        <w:tabs>
          <w:tab w:val="num" w:pos="6480"/>
        </w:tabs>
        <w:ind w:left="6480" w:hanging="360"/>
      </w:pPr>
    </w:lvl>
  </w:abstractNum>
  <w:abstractNum w:abstractNumId="8" w15:restartNumberingAfterBreak="0">
    <w:nsid w:val="6A1D15F7"/>
    <w:multiLevelType w:val="hybridMultilevel"/>
    <w:tmpl w:val="B798C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B34B13"/>
    <w:multiLevelType w:val="hybridMultilevel"/>
    <w:tmpl w:val="CBD893D2"/>
    <w:lvl w:ilvl="0" w:tplc="58F2A28C">
      <w:start w:val="1"/>
      <w:numFmt w:val="decimal"/>
      <w:lvlText w:val="%1."/>
      <w:lvlJc w:val="left"/>
      <w:pPr>
        <w:tabs>
          <w:tab w:val="num" w:pos="720"/>
        </w:tabs>
        <w:ind w:left="720" w:hanging="360"/>
      </w:pPr>
    </w:lvl>
    <w:lvl w:ilvl="1" w:tplc="5E8C8E8C" w:tentative="1">
      <w:start w:val="1"/>
      <w:numFmt w:val="decimal"/>
      <w:lvlText w:val="%2."/>
      <w:lvlJc w:val="left"/>
      <w:pPr>
        <w:tabs>
          <w:tab w:val="num" w:pos="1440"/>
        </w:tabs>
        <w:ind w:left="1440" w:hanging="360"/>
      </w:pPr>
    </w:lvl>
    <w:lvl w:ilvl="2" w:tplc="0EF635DC" w:tentative="1">
      <w:start w:val="1"/>
      <w:numFmt w:val="decimal"/>
      <w:lvlText w:val="%3."/>
      <w:lvlJc w:val="left"/>
      <w:pPr>
        <w:tabs>
          <w:tab w:val="num" w:pos="2160"/>
        </w:tabs>
        <w:ind w:left="2160" w:hanging="360"/>
      </w:pPr>
    </w:lvl>
    <w:lvl w:ilvl="3" w:tplc="86E6AA12" w:tentative="1">
      <w:start w:val="1"/>
      <w:numFmt w:val="decimal"/>
      <w:lvlText w:val="%4."/>
      <w:lvlJc w:val="left"/>
      <w:pPr>
        <w:tabs>
          <w:tab w:val="num" w:pos="2880"/>
        </w:tabs>
        <w:ind w:left="2880" w:hanging="360"/>
      </w:pPr>
    </w:lvl>
    <w:lvl w:ilvl="4" w:tplc="E0E2F6D0" w:tentative="1">
      <w:start w:val="1"/>
      <w:numFmt w:val="decimal"/>
      <w:lvlText w:val="%5."/>
      <w:lvlJc w:val="left"/>
      <w:pPr>
        <w:tabs>
          <w:tab w:val="num" w:pos="3600"/>
        </w:tabs>
        <w:ind w:left="3600" w:hanging="360"/>
      </w:pPr>
    </w:lvl>
    <w:lvl w:ilvl="5" w:tplc="266698E0" w:tentative="1">
      <w:start w:val="1"/>
      <w:numFmt w:val="decimal"/>
      <w:lvlText w:val="%6."/>
      <w:lvlJc w:val="left"/>
      <w:pPr>
        <w:tabs>
          <w:tab w:val="num" w:pos="4320"/>
        </w:tabs>
        <w:ind w:left="4320" w:hanging="360"/>
      </w:pPr>
    </w:lvl>
    <w:lvl w:ilvl="6" w:tplc="51AA633C" w:tentative="1">
      <w:start w:val="1"/>
      <w:numFmt w:val="decimal"/>
      <w:lvlText w:val="%7."/>
      <w:lvlJc w:val="left"/>
      <w:pPr>
        <w:tabs>
          <w:tab w:val="num" w:pos="5040"/>
        </w:tabs>
        <w:ind w:left="5040" w:hanging="360"/>
      </w:pPr>
    </w:lvl>
    <w:lvl w:ilvl="7" w:tplc="5F5E1594" w:tentative="1">
      <w:start w:val="1"/>
      <w:numFmt w:val="decimal"/>
      <w:lvlText w:val="%8."/>
      <w:lvlJc w:val="left"/>
      <w:pPr>
        <w:tabs>
          <w:tab w:val="num" w:pos="5760"/>
        </w:tabs>
        <w:ind w:left="5760" w:hanging="360"/>
      </w:pPr>
    </w:lvl>
    <w:lvl w:ilvl="8" w:tplc="0E2AE398" w:tentative="1">
      <w:start w:val="1"/>
      <w:numFmt w:val="decimal"/>
      <w:lvlText w:val="%9."/>
      <w:lvlJc w:val="left"/>
      <w:pPr>
        <w:tabs>
          <w:tab w:val="num" w:pos="6480"/>
        </w:tabs>
        <w:ind w:left="6480" w:hanging="360"/>
      </w:pPr>
    </w:lvl>
  </w:abstractNum>
  <w:abstractNum w:abstractNumId="10" w15:restartNumberingAfterBreak="0">
    <w:nsid w:val="7CC14B54"/>
    <w:multiLevelType w:val="multilevel"/>
    <w:tmpl w:val="21FC0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8"/>
  </w:num>
  <w:num w:numId="4">
    <w:abstractNumId w:val="7"/>
  </w:num>
  <w:num w:numId="5">
    <w:abstractNumId w:val="4"/>
  </w:num>
  <w:num w:numId="6">
    <w:abstractNumId w:val="5"/>
  </w:num>
  <w:num w:numId="7">
    <w:abstractNumId w:val="10"/>
  </w:num>
  <w:num w:numId="8">
    <w:abstractNumId w:val="1"/>
  </w:num>
  <w:num w:numId="9">
    <w:abstractNumId w:val="9"/>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lignBordersAndEdg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yNjczMbQwt7CwNLBU0lEKTi0uzszPAykwrAUA7URGPiwAAAA="/>
    <w:docVar w:name="Abteilung" w:val="Abteilung"/>
    <w:docVar w:name="Anzeigename" w:val="Vorname Nachname"/>
    <w:docVar w:name="Benutzeranmeldename" w:val="Vorname Nachname"/>
    <w:docVar w:name="Beschreibung" w:val="LMH Test User"/>
    <w:docVar w:name="Email" w:val="Vorname.Nachname@leica-microsystems.com"/>
    <w:docVar w:name="Firma" w:val="Leica Microsystems Holdings GmbH"/>
    <w:docVar w:name="Land" w:val="Germany"/>
    <w:docVar w:name="Nachname" w:val="Nachname"/>
    <w:docVar w:name="Ort" w:val="Wetzlar"/>
    <w:docVar w:name="Position" w:val="User"/>
    <w:docVar w:name="Postleitzahl" w:val="35578"/>
    <w:docVar w:name="Rufnummer" w:val="+49 6441 29 xxxx"/>
    <w:docVar w:name="RufnummernFax" w:val="+49 6441 29 xxxx"/>
    <w:docVar w:name="RufnummernMobil" w:val="+49 172 xxxxxxx"/>
    <w:docVar w:name="Strasse" w:val="Ernst-Leitz-Str. 17 - 37"/>
    <w:docVar w:name="Vorname" w:val="Vorname"/>
    <w:docVar w:name="Webseite" w:val="www.leica-microsystems.com"/>
  </w:docVars>
  <w:rsids>
    <w:rsidRoot w:val="00FB3348"/>
    <w:rsid w:val="0000547B"/>
    <w:rsid w:val="00013B07"/>
    <w:rsid w:val="00021E67"/>
    <w:rsid w:val="000222A5"/>
    <w:rsid w:val="00024076"/>
    <w:rsid w:val="00031119"/>
    <w:rsid w:val="00031735"/>
    <w:rsid w:val="00044261"/>
    <w:rsid w:val="00045166"/>
    <w:rsid w:val="00061651"/>
    <w:rsid w:val="00061B5A"/>
    <w:rsid w:val="0007264E"/>
    <w:rsid w:val="00073186"/>
    <w:rsid w:val="00073CB3"/>
    <w:rsid w:val="00081E79"/>
    <w:rsid w:val="0009163E"/>
    <w:rsid w:val="000A1056"/>
    <w:rsid w:val="000A4F8C"/>
    <w:rsid w:val="000A5F36"/>
    <w:rsid w:val="000A7B8E"/>
    <w:rsid w:val="000A7F78"/>
    <w:rsid w:val="000B3EA0"/>
    <w:rsid w:val="000B4F50"/>
    <w:rsid w:val="000B6BDB"/>
    <w:rsid w:val="000C06B0"/>
    <w:rsid w:val="000C0C7B"/>
    <w:rsid w:val="000C555A"/>
    <w:rsid w:val="000C7206"/>
    <w:rsid w:val="000D1D94"/>
    <w:rsid w:val="000D4F55"/>
    <w:rsid w:val="000D53C8"/>
    <w:rsid w:val="000D76B5"/>
    <w:rsid w:val="000D7A8E"/>
    <w:rsid w:val="000E167F"/>
    <w:rsid w:val="000F3614"/>
    <w:rsid w:val="000F4F01"/>
    <w:rsid w:val="000F6B4A"/>
    <w:rsid w:val="000F7B7A"/>
    <w:rsid w:val="00107E9B"/>
    <w:rsid w:val="001137FB"/>
    <w:rsid w:val="00123E32"/>
    <w:rsid w:val="00125AB7"/>
    <w:rsid w:val="001275EE"/>
    <w:rsid w:val="00130E5C"/>
    <w:rsid w:val="0013735A"/>
    <w:rsid w:val="00137A4D"/>
    <w:rsid w:val="00147F67"/>
    <w:rsid w:val="00150559"/>
    <w:rsid w:val="00157377"/>
    <w:rsid w:val="00161D6F"/>
    <w:rsid w:val="001632DA"/>
    <w:rsid w:val="00163739"/>
    <w:rsid w:val="00163B43"/>
    <w:rsid w:val="001645B9"/>
    <w:rsid w:val="00165711"/>
    <w:rsid w:val="00165973"/>
    <w:rsid w:val="00175D6E"/>
    <w:rsid w:val="00176FAD"/>
    <w:rsid w:val="0018174B"/>
    <w:rsid w:val="00182FCC"/>
    <w:rsid w:val="00184FC9"/>
    <w:rsid w:val="00195009"/>
    <w:rsid w:val="00195CA7"/>
    <w:rsid w:val="001A34DA"/>
    <w:rsid w:val="001A5F2D"/>
    <w:rsid w:val="001A7C1E"/>
    <w:rsid w:val="001B096E"/>
    <w:rsid w:val="001B1F06"/>
    <w:rsid w:val="001B1F48"/>
    <w:rsid w:val="001B55E7"/>
    <w:rsid w:val="001B716F"/>
    <w:rsid w:val="001B7954"/>
    <w:rsid w:val="001C1C39"/>
    <w:rsid w:val="001C39B9"/>
    <w:rsid w:val="001C7236"/>
    <w:rsid w:val="001D23BB"/>
    <w:rsid w:val="001D451B"/>
    <w:rsid w:val="001D4D23"/>
    <w:rsid w:val="001D55DC"/>
    <w:rsid w:val="001D577A"/>
    <w:rsid w:val="001D6969"/>
    <w:rsid w:val="001D7C32"/>
    <w:rsid w:val="001E11A3"/>
    <w:rsid w:val="001F2AA1"/>
    <w:rsid w:val="001F70A1"/>
    <w:rsid w:val="002020B3"/>
    <w:rsid w:val="00210005"/>
    <w:rsid w:val="0021564B"/>
    <w:rsid w:val="00220112"/>
    <w:rsid w:val="00223F31"/>
    <w:rsid w:val="00226EFF"/>
    <w:rsid w:val="00227F74"/>
    <w:rsid w:val="0023094F"/>
    <w:rsid w:val="002375A5"/>
    <w:rsid w:val="002404D2"/>
    <w:rsid w:val="00244B50"/>
    <w:rsid w:val="00251399"/>
    <w:rsid w:val="00251E65"/>
    <w:rsid w:val="0025450E"/>
    <w:rsid w:val="00261487"/>
    <w:rsid w:val="00267654"/>
    <w:rsid w:val="002679C5"/>
    <w:rsid w:val="00270C4B"/>
    <w:rsid w:val="00270F3B"/>
    <w:rsid w:val="00271024"/>
    <w:rsid w:val="00274989"/>
    <w:rsid w:val="002871F9"/>
    <w:rsid w:val="002952C7"/>
    <w:rsid w:val="00297446"/>
    <w:rsid w:val="002A0A07"/>
    <w:rsid w:val="002A4B1C"/>
    <w:rsid w:val="002A4B5C"/>
    <w:rsid w:val="002A5D37"/>
    <w:rsid w:val="002B35D9"/>
    <w:rsid w:val="002B5804"/>
    <w:rsid w:val="002E2C7C"/>
    <w:rsid w:val="002E2D1D"/>
    <w:rsid w:val="002E34FA"/>
    <w:rsid w:val="002E469F"/>
    <w:rsid w:val="002E558B"/>
    <w:rsid w:val="002E780B"/>
    <w:rsid w:val="002F736B"/>
    <w:rsid w:val="00300E78"/>
    <w:rsid w:val="003053C2"/>
    <w:rsid w:val="003054AC"/>
    <w:rsid w:val="00307EB5"/>
    <w:rsid w:val="003146EE"/>
    <w:rsid w:val="003150E5"/>
    <w:rsid w:val="0032106F"/>
    <w:rsid w:val="00325F15"/>
    <w:rsid w:val="003305C3"/>
    <w:rsid w:val="00333388"/>
    <w:rsid w:val="00334E7C"/>
    <w:rsid w:val="0033782B"/>
    <w:rsid w:val="003446AD"/>
    <w:rsid w:val="003633AE"/>
    <w:rsid w:val="00364525"/>
    <w:rsid w:val="00374A1C"/>
    <w:rsid w:val="00377E85"/>
    <w:rsid w:val="00382853"/>
    <w:rsid w:val="003836C0"/>
    <w:rsid w:val="00385380"/>
    <w:rsid w:val="00391F60"/>
    <w:rsid w:val="003A0798"/>
    <w:rsid w:val="003A0DD8"/>
    <w:rsid w:val="003A1619"/>
    <w:rsid w:val="003A45C7"/>
    <w:rsid w:val="003B187B"/>
    <w:rsid w:val="003B5291"/>
    <w:rsid w:val="003C1971"/>
    <w:rsid w:val="003C4DA8"/>
    <w:rsid w:val="003D288B"/>
    <w:rsid w:val="003D3958"/>
    <w:rsid w:val="003E7AB0"/>
    <w:rsid w:val="003F6C01"/>
    <w:rsid w:val="003F761D"/>
    <w:rsid w:val="00402854"/>
    <w:rsid w:val="0040285F"/>
    <w:rsid w:val="00404E31"/>
    <w:rsid w:val="004107CB"/>
    <w:rsid w:val="00411ADD"/>
    <w:rsid w:val="004141C9"/>
    <w:rsid w:val="00415756"/>
    <w:rsid w:val="0043346A"/>
    <w:rsid w:val="00433B86"/>
    <w:rsid w:val="00441EA4"/>
    <w:rsid w:val="00445E10"/>
    <w:rsid w:val="00445F73"/>
    <w:rsid w:val="004524E8"/>
    <w:rsid w:val="00454A41"/>
    <w:rsid w:val="0045546B"/>
    <w:rsid w:val="00460DBC"/>
    <w:rsid w:val="00462381"/>
    <w:rsid w:val="00462808"/>
    <w:rsid w:val="00465726"/>
    <w:rsid w:val="00470602"/>
    <w:rsid w:val="00474855"/>
    <w:rsid w:val="004753DA"/>
    <w:rsid w:val="004817B4"/>
    <w:rsid w:val="00482E7D"/>
    <w:rsid w:val="00491CD7"/>
    <w:rsid w:val="0049558B"/>
    <w:rsid w:val="004968C0"/>
    <w:rsid w:val="004A37F4"/>
    <w:rsid w:val="004A398F"/>
    <w:rsid w:val="004A627B"/>
    <w:rsid w:val="004B1F45"/>
    <w:rsid w:val="004C028B"/>
    <w:rsid w:val="004C2C37"/>
    <w:rsid w:val="004C6915"/>
    <w:rsid w:val="004D197F"/>
    <w:rsid w:val="004D6AE0"/>
    <w:rsid w:val="004E1383"/>
    <w:rsid w:val="00500585"/>
    <w:rsid w:val="00520900"/>
    <w:rsid w:val="005209E9"/>
    <w:rsid w:val="005241D7"/>
    <w:rsid w:val="005245F0"/>
    <w:rsid w:val="005258FB"/>
    <w:rsid w:val="005269BE"/>
    <w:rsid w:val="00532448"/>
    <w:rsid w:val="00537E05"/>
    <w:rsid w:val="005458EA"/>
    <w:rsid w:val="0054661E"/>
    <w:rsid w:val="00552E1C"/>
    <w:rsid w:val="0055777C"/>
    <w:rsid w:val="0055789C"/>
    <w:rsid w:val="0056079B"/>
    <w:rsid w:val="005619F5"/>
    <w:rsid w:val="00563F85"/>
    <w:rsid w:val="005702CC"/>
    <w:rsid w:val="00577ADA"/>
    <w:rsid w:val="005871AD"/>
    <w:rsid w:val="00587CAE"/>
    <w:rsid w:val="00596524"/>
    <w:rsid w:val="00597172"/>
    <w:rsid w:val="005A30BF"/>
    <w:rsid w:val="005A478B"/>
    <w:rsid w:val="005A5A63"/>
    <w:rsid w:val="005A5DF2"/>
    <w:rsid w:val="005A799E"/>
    <w:rsid w:val="005B3425"/>
    <w:rsid w:val="005B4017"/>
    <w:rsid w:val="005B5C4A"/>
    <w:rsid w:val="005B5DAC"/>
    <w:rsid w:val="005C20A5"/>
    <w:rsid w:val="005C216F"/>
    <w:rsid w:val="005C431F"/>
    <w:rsid w:val="005C5D1E"/>
    <w:rsid w:val="005C7427"/>
    <w:rsid w:val="005D1130"/>
    <w:rsid w:val="005D1F85"/>
    <w:rsid w:val="005D5C87"/>
    <w:rsid w:val="005D645E"/>
    <w:rsid w:val="005E0E5A"/>
    <w:rsid w:val="005E4374"/>
    <w:rsid w:val="005E4394"/>
    <w:rsid w:val="005F17CC"/>
    <w:rsid w:val="005F1B10"/>
    <w:rsid w:val="00613EED"/>
    <w:rsid w:val="00615CB9"/>
    <w:rsid w:val="00624750"/>
    <w:rsid w:val="006477FA"/>
    <w:rsid w:val="00653940"/>
    <w:rsid w:val="006606BE"/>
    <w:rsid w:val="00667B6D"/>
    <w:rsid w:val="006700E1"/>
    <w:rsid w:val="0067374E"/>
    <w:rsid w:val="00686670"/>
    <w:rsid w:val="0068776D"/>
    <w:rsid w:val="00690966"/>
    <w:rsid w:val="00693132"/>
    <w:rsid w:val="006937C7"/>
    <w:rsid w:val="00696DC3"/>
    <w:rsid w:val="006A6F00"/>
    <w:rsid w:val="006A70D4"/>
    <w:rsid w:val="006B0175"/>
    <w:rsid w:val="006B104F"/>
    <w:rsid w:val="006B2EE4"/>
    <w:rsid w:val="006B572F"/>
    <w:rsid w:val="006B7506"/>
    <w:rsid w:val="006C7AB1"/>
    <w:rsid w:val="006C7D94"/>
    <w:rsid w:val="006D252C"/>
    <w:rsid w:val="006D6147"/>
    <w:rsid w:val="006E4DEC"/>
    <w:rsid w:val="006F08F1"/>
    <w:rsid w:val="006F341D"/>
    <w:rsid w:val="006F4174"/>
    <w:rsid w:val="006F4F1A"/>
    <w:rsid w:val="006F62FB"/>
    <w:rsid w:val="00703CD4"/>
    <w:rsid w:val="00705DE9"/>
    <w:rsid w:val="00707D76"/>
    <w:rsid w:val="00712419"/>
    <w:rsid w:val="00712D56"/>
    <w:rsid w:val="00716D13"/>
    <w:rsid w:val="007177F5"/>
    <w:rsid w:val="0072023A"/>
    <w:rsid w:val="00754002"/>
    <w:rsid w:val="00754A3A"/>
    <w:rsid w:val="00754C8C"/>
    <w:rsid w:val="00755AF2"/>
    <w:rsid w:val="0075634C"/>
    <w:rsid w:val="007570E5"/>
    <w:rsid w:val="00763DDB"/>
    <w:rsid w:val="007666B5"/>
    <w:rsid w:val="007721F9"/>
    <w:rsid w:val="00775794"/>
    <w:rsid w:val="007768A0"/>
    <w:rsid w:val="00782E89"/>
    <w:rsid w:val="00784B6E"/>
    <w:rsid w:val="007866BB"/>
    <w:rsid w:val="007868E2"/>
    <w:rsid w:val="00786C79"/>
    <w:rsid w:val="007875FB"/>
    <w:rsid w:val="00792AFC"/>
    <w:rsid w:val="007937D0"/>
    <w:rsid w:val="007B3303"/>
    <w:rsid w:val="007B5702"/>
    <w:rsid w:val="007C01A9"/>
    <w:rsid w:val="007C0EB6"/>
    <w:rsid w:val="007C1E0D"/>
    <w:rsid w:val="007C3BC3"/>
    <w:rsid w:val="007C5F29"/>
    <w:rsid w:val="007C74DA"/>
    <w:rsid w:val="007D2619"/>
    <w:rsid w:val="007E7EEE"/>
    <w:rsid w:val="007F1C45"/>
    <w:rsid w:val="007F30B3"/>
    <w:rsid w:val="007F61B5"/>
    <w:rsid w:val="007F6AF3"/>
    <w:rsid w:val="0080291B"/>
    <w:rsid w:val="00804360"/>
    <w:rsid w:val="00807D28"/>
    <w:rsid w:val="00816FAA"/>
    <w:rsid w:val="0082628D"/>
    <w:rsid w:val="00830ECF"/>
    <w:rsid w:val="00832647"/>
    <w:rsid w:val="008351B9"/>
    <w:rsid w:val="00835B92"/>
    <w:rsid w:val="00835D5A"/>
    <w:rsid w:val="0084281A"/>
    <w:rsid w:val="00843453"/>
    <w:rsid w:val="0085302B"/>
    <w:rsid w:val="0085544E"/>
    <w:rsid w:val="0086194A"/>
    <w:rsid w:val="00863AE5"/>
    <w:rsid w:val="008660AA"/>
    <w:rsid w:val="00874B7F"/>
    <w:rsid w:val="00884360"/>
    <w:rsid w:val="00884921"/>
    <w:rsid w:val="00897A14"/>
    <w:rsid w:val="008A1813"/>
    <w:rsid w:val="008A32AC"/>
    <w:rsid w:val="008B1881"/>
    <w:rsid w:val="008B2A83"/>
    <w:rsid w:val="008B6C1F"/>
    <w:rsid w:val="008B716E"/>
    <w:rsid w:val="008C73C7"/>
    <w:rsid w:val="008D1F06"/>
    <w:rsid w:val="008D5358"/>
    <w:rsid w:val="008D7B4E"/>
    <w:rsid w:val="008E1A32"/>
    <w:rsid w:val="008E408B"/>
    <w:rsid w:val="008F4C62"/>
    <w:rsid w:val="00907ABD"/>
    <w:rsid w:val="00912E96"/>
    <w:rsid w:val="0091589E"/>
    <w:rsid w:val="00915CC8"/>
    <w:rsid w:val="009232BC"/>
    <w:rsid w:val="00924924"/>
    <w:rsid w:val="009308FD"/>
    <w:rsid w:val="00934A85"/>
    <w:rsid w:val="009363AD"/>
    <w:rsid w:val="009370DB"/>
    <w:rsid w:val="009452F8"/>
    <w:rsid w:val="009454A8"/>
    <w:rsid w:val="00963C71"/>
    <w:rsid w:val="00967EE7"/>
    <w:rsid w:val="00975A2E"/>
    <w:rsid w:val="00977408"/>
    <w:rsid w:val="00980747"/>
    <w:rsid w:val="00982A37"/>
    <w:rsid w:val="009830FF"/>
    <w:rsid w:val="009849E9"/>
    <w:rsid w:val="0099024D"/>
    <w:rsid w:val="009978F2"/>
    <w:rsid w:val="009A2861"/>
    <w:rsid w:val="009A3204"/>
    <w:rsid w:val="009A5F5C"/>
    <w:rsid w:val="009A6E4E"/>
    <w:rsid w:val="009B0524"/>
    <w:rsid w:val="009B1217"/>
    <w:rsid w:val="009C6CB3"/>
    <w:rsid w:val="009C70D5"/>
    <w:rsid w:val="009C7123"/>
    <w:rsid w:val="009D73A1"/>
    <w:rsid w:val="009E0ACD"/>
    <w:rsid w:val="009E30F7"/>
    <w:rsid w:val="009E3D08"/>
    <w:rsid w:val="009F2B4E"/>
    <w:rsid w:val="00A01165"/>
    <w:rsid w:val="00A026AC"/>
    <w:rsid w:val="00A03A4F"/>
    <w:rsid w:val="00A260EC"/>
    <w:rsid w:val="00A272E1"/>
    <w:rsid w:val="00A27865"/>
    <w:rsid w:val="00A47238"/>
    <w:rsid w:val="00A47538"/>
    <w:rsid w:val="00A503C8"/>
    <w:rsid w:val="00A53182"/>
    <w:rsid w:val="00A54E1E"/>
    <w:rsid w:val="00A55276"/>
    <w:rsid w:val="00A60487"/>
    <w:rsid w:val="00A64A3D"/>
    <w:rsid w:val="00A64E72"/>
    <w:rsid w:val="00A701B9"/>
    <w:rsid w:val="00A75655"/>
    <w:rsid w:val="00A812DF"/>
    <w:rsid w:val="00A94FC4"/>
    <w:rsid w:val="00A958F1"/>
    <w:rsid w:val="00AA02FF"/>
    <w:rsid w:val="00AA0B48"/>
    <w:rsid w:val="00AB59E2"/>
    <w:rsid w:val="00AC5518"/>
    <w:rsid w:val="00AC5CD5"/>
    <w:rsid w:val="00AD1A81"/>
    <w:rsid w:val="00AD33F7"/>
    <w:rsid w:val="00AD3792"/>
    <w:rsid w:val="00AD3D36"/>
    <w:rsid w:val="00AD7C80"/>
    <w:rsid w:val="00AE2B36"/>
    <w:rsid w:val="00AE5664"/>
    <w:rsid w:val="00AE7B4B"/>
    <w:rsid w:val="00AF09C5"/>
    <w:rsid w:val="00AF54A5"/>
    <w:rsid w:val="00B016BD"/>
    <w:rsid w:val="00B04312"/>
    <w:rsid w:val="00B05862"/>
    <w:rsid w:val="00B249CA"/>
    <w:rsid w:val="00B32EF2"/>
    <w:rsid w:val="00B408F2"/>
    <w:rsid w:val="00B43D1A"/>
    <w:rsid w:val="00B6069D"/>
    <w:rsid w:val="00B62C5D"/>
    <w:rsid w:val="00B651F0"/>
    <w:rsid w:val="00B6718B"/>
    <w:rsid w:val="00B71D68"/>
    <w:rsid w:val="00B72574"/>
    <w:rsid w:val="00B747B5"/>
    <w:rsid w:val="00B7657C"/>
    <w:rsid w:val="00B82C91"/>
    <w:rsid w:val="00B83391"/>
    <w:rsid w:val="00B84DBD"/>
    <w:rsid w:val="00B8613E"/>
    <w:rsid w:val="00B9135A"/>
    <w:rsid w:val="00BA3D82"/>
    <w:rsid w:val="00BA6CD8"/>
    <w:rsid w:val="00BB0D8F"/>
    <w:rsid w:val="00BB338A"/>
    <w:rsid w:val="00BB46CB"/>
    <w:rsid w:val="00BB6E8E"/>
    <w:rsid w:val="00BB74CB"/>
    <w:rsid w:val="00BC1904"/>
    <w:rsid w:val="00BC2802"/>
    <w:rsid w:val="00BC3349"/>
    <w:rsid w:val="00BC6C59"/>
    <w:rsid w:val="00BD20FB"/>
    <w:rsid w:val="00BD37D9"/>
    <w:rsid w:val="00BD40B2"/>
    <w:rsid w:val="00BD7A9E"/>
    <w:rsid w:val="00BE0CC3"/>
    <w:rsid w:val="00BE3AEC"/>
    <w:rsid w:val="00BE48DC"/>
    <w:rsid w:val="00BE798E"/>
    <w:rsid w:val="00BF18CB"/>
    <w:rsid w:val="00BF7FAD"/>
    <w:rsid w:val="00C12A1F"/>
    <w:rsid w:val="00C13574"/>
    <w:rsid w:val="00C14A7F"/>
    <w:rsid w:val="00C1500D"/>
    <w:rsid w:val="00C204A8"/>
    <w:rsid w:val="00C226C6"/>
    <w:rsid w:val="00C24377"/>
    <w:rsid w:val="00C24A31"/>
    <w:rsid w:val="00C26768"/>
    <w:rsid w:val="00C32023"/>
    <w:rsid w:val="00C33143"/>
    <w:rsid w:val="00C4131B"/>
    <w:rsid w:val="00C45CD4"/>
    <w:rsid w:val="00C47EA9"/>
    <w:rsid w:val="00C60722"/>
    <w:rsid w:val="00C66A28"/>
    <w:rsid w:val="00C67C57"/>
    <w:rsid w:val="00C70023"/>
    <w:rsid w:val="00C72E66"/>
    <w:rsid w:val="00C83E68"/>
    <w:rsid w:val="00C91E60"/>
    <w:rsid w:val="00C93103"/>
    <w:rsid w:val="00C942BC"/>
    <w:rsid w:val="00C977EE"/>
    <w:rsid w:val="00CA5C74"/>
    <w:rsid w:val="00CB29E3"/>
    <w:rsid w:val="00CB4ACF"/>
    <w:rsid w:val="00CC0E6B"/>
    <w:rsid w:val="00CC2E3E"/>
    <w:rsid w:val="00CC4368"/>
    <w:rsid w:val="00CC4AC2"/>
    <w:rsid w:val="00CD2464"/>
    <w:rsid w:val="00CD6045"/>
    <w:rsid w:val="00CE269B"/>
    <w:rsid w:val="00CE7C74"/>
    <w:rsid w:val="00CF07B6"/>
    <w:rsid w:val="00CF673C"/>
    <w:rsid w:val="00D26950"/>
    <w:rsid w:val="00D3645F"/>
    <w:rsid w:val="00D42445"/>
    <w:rsid w:val="00D43CC3"/>
    <w:rsid w:val="00D5292C"/>
    <w:rsid w:val="00D66379"/>
    <w:rsid w:val="00D6772F"/>
    <w:rsid w:val="00D67D19"/>
    <w:rsid w:val="00D73ECC"/>
    <w:rsid w:val="00D73F5A"/>
    <w:rsid w:val="00D743A4"/>
    <w:rsid w:val="00D755CE"/>
    <w:rsid w:val="00D858B6"/>
    <w:rsid w:val="00D92261"/>
    <w:rsid w:val="00D93857"/>
    <w:rsid w:val="00D94589"/>
    <w:rsid w:val="00D956C1"/>
    <w:rsid w:val="00D9739C"/>
    <w:rsid w:val="00DA2A3D"/>
    <w:rsid w:val="00DA2D3C"/>
    <w:rsid w:val="00DA4E37"/>
    <w:rsid w:val="00DA7EB1"/>
    <w:rsid w:val="00DB1220"/>
    <w:rsid w:val="00DB6512"/>
    <w:rsid w:val="00DB6C85"/>
    <w:rsid w:val="00DC1375"/>
    <w:rsid w:val="00DC1AF1"/>
    <w:rsid w:val="00DC1B82"/>
    <w:rsid w:val="00DC1B98"/>
    <w:rsid w:val="00DC2811"/>
    <w:rsid w:val="00DC29F3"/>
    <w:rsid w:val="00DC3086"/>
    <w:rsid w:val="00DD62FC"/>
    <w:rsid w:val="00DE0055"/>
    <w:rsid w:val="00DE0ADE"/>
    <w:rsid w:val="00DE48CB"/>
    <w:rsid w:val="00DE4E88"/>
    <w:rsid w:val="00DE5A44"/>
    <w:rsid w:val="00DE5ADD"/>
    <w:rsid w:val="00DF000F"/>
    <w:rsid w:val="00E01337"/>
    <w:rsid w:val="00E01709"/>
    <w:rsid w:val="00E01BD7"/>
    <w:rsid w:val="00E035C8"/>
    <w:rsid w:val="00E03BAC"/>
    <w:rsid w:val="00E10444"/>
    <w:rsid w:val="00E10D20"/>
    <w:rsid w:val="00E12C7E"/>
    <w:rsid w:val="00E32C1B"/>
    <w:rsid w:val="00E333C1"/>
    <w:rsid w:val="00E33594"/>
    <w:rsid w:val="00E35731"/>
    <w:rsid w:val="00E422F8"/>
    <w:rsid w:val="00E51035"/>
    <w:rsid w:val="00E62135"/>
    <w:rsid w:val="00E70D22"/>
    <w:rsid w:val="00E73DE3"/>
    <w:rsid w:val="00E75CB5"/>
    <w:rsid w:val="00E77F94"/>
    <w:rsid w:val="00E84886"/>
    <w:rsid w:val="00E84CD7"/>
    <w:rsid w:val="00E92390"/>
    <w:rsid w:val="00EA4A66"/>
    <w:rsid w:val="00EC0FBC"/>
    <w:rsid w:val="00EC1056"/>
    <w:rsid w:val="00EC15E8"/>
    <w:rsid w:val="00ED00B5"/>
    <w:rsid w:val="00ED2B54"/>
    <w:rsid w:val="00ED3002"/>
    <w:rsid w:val="00EF1380"/>
    <w:rsid w:val="00F01191"/>
    <w:rsid w:val="00F05122"/>
    <w:rsid w:val="00F10722"/>
    <w:rsid w:val="00F13F14"/>
    <w:rsid w:val="00F20351"/>
    <w:rsid w:val="00F30362"/>
    <w:rsid w:val="00F353FC"/>
    <w:rsid w:val="00F43A90"/>
    <w:rsid w:val="00F44AC3"/>
    <w:rsid w:val="00F469F4"/>
    <w:rsid w:val="00F5342E"/>
    <w:rsid w:val="00F626EE"/>
    <w:rsid w:val="00F632E4"/>
    <w:rsid w:val="00F650F7"/>
    <w:rsid w:val="00F661CD"/>
    <w:rsid w:val="00F6767A"/>
    <w:rsid w:val="00F71A52"/>
    <w:rsid w:val="00F71EE3"/>
    <w:rsid w:val="00F81EBB"/>
    <w:rsid w:val="00F84B65"/>
    <w:rsid w:val="00F87B1D"/>
    <w:rsid w:val="00F971BC"/>
    <w:rsid w:val="00FA5890"/>
    <w:rsid w:val="00FA68EF"/>
    <w:rsid w:val="00FB1ABF"/>
    <w:rsid w:val="00FB2151"/>
    <w:rsid w:val="00FB3348"/>
    <w:rsid w:val="00FB5C4E"/>
    <w:rsid w:val="00FB5D14"/>
    <w:rsid w:val="00FB753E"/>
    <w:rsid w:val="00FC355D"/>
    <w:rsid w:val="00FC703C"/>
    <w:rsid w:val="00FD0C5D"/>
    <w:rsid w:val="00FD3734"/>
    <w:rsid w:val="00FD613D"/>
    <w:rsid w:val="00FE39AA"/>
    <w:rsid w:val="00FE3D70"/>
    <w:rsid w:val="00FE4D5E"/>
    <w:rsid w:val="00FE5502"/>
    <w:rsid w:val="00FF469A"/>
    <w:rsid w:val="00FF4896"/>
    <w:rsid w:val="00FF5101"/>
    <w:rsid w:val="00FF652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6E8296"/>
  <w15:chartTrackingRefBased/>
  <w15:docId w15:val="{75686883-6C4E-404D-A1B0-F3BE0909B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F71A52"/>
    <w:pPr>
      <w:spacing w:line="360" w:lineRule="auto"/>
      <w:jc w:val="both"/>
    </w:pPr>
    <w:rPr>
      <w:rFonts w:ascii="Arial" w:eastAsia="Times New Roman" w:hAnsi="Arial"/>
      <w:lang w:val="en-GB"/>
    </w:rPr>
  </w:style>
  <w:style w:type="paragraph" w:styleId="berschrift1">
    <w:name w:val="heading 1"/>
    <w:basedOn w:val="Standard"/>
    <w:next w:val="Standard"/>
    <w:link w:val="berschrift1Zchn"/>
    <w:qFormat/>
    <w:rsid w:val="00BD1194"/>
    <w:pPr>
      <w:keepNext/>
      <w:spacing w:before="360" w:after="480"/>
      <w:outlineLvl w:val="0"/>
    </w:pPr>
    <w:rPr>
      <w:rFonts w:ascii="Arial Black" w:hAnsi="Arial Black"/>
      <w:bCs/>
      <w:kern w:val="28"/>
    </w:rPr>
  </w:style>
  <w:style w:type="paragraph" w:styleId="berschrift2">
    <w:name w:val="heading 2"/>
    <w:basedOn w:val="Standard"/>
    <w:next w:val="Standard"/>
    <w:link w:val="berschrift2Zchn"/>
    <w:semiHidden/>
    <w:unhideWhenUsed/>
    <w:qFormat/>
    <w:rsid w:val="00BE0CC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sstextProspekt">
    <w:name w:val="Fliesstext Prospekt"/>
    <w:basedOn w:val="Standard"/>
    <w:uiPriority w:val="99"/>
    <w:rsid w:val="002B0A8B"/>
    <w:pPr>
      <w:widowControl w:val="0"/>
      <w:autoSpaceDE w:val="0"/>
      <w:autoSpaceDN w:val="0"/>
      <w:adjustRightInd w:val="0"/>
      <w:spacing w:line="260" w:lineRule="atLeast"/>
      <w:textAlignment w:val="center"/>
    </w:pPr>
    <w:rPr>
      <w:rFonts w:ascii="UniversLTStd-Cn" w:hAnsi="UniversLTStd-Cn" w:cs="UniversLTStd-Cn"/>
      <w:color w:val="000000"/>
    </w:rPr>
  </w:style>
  <w:style w:type="paragraph" w:styleId="Kopfzeile">
    <w:name w:val="header"/>
    <w:basedOn w:val="Standard"/>
    <w:link w:val="KopfzeileZchn"/>
    <w:uiPriority w:val="99"/>
    <w:unhideWhenUsed/>
    <w:rsid w:val="00613EE3"/>
    <w:pPr>
      <w:tabs>
        <w:tab w:val="center" w:pos="4536"/>
        <w:tab w:val="right" w:pos="9072"/>
      </w:tabs>
    </w:pPr>
  </w:style>
  <w:style w:type="paragraph" w:customStyle="1" w:styleId="LMSAdressfeld">
    <w:name w:val="LMS Adressfeld"/>
    <w:basedOn w:val="FliesstextProspekt"/>
    <w:qFormat/>
    <w:rsid w:val="00613EE3"/>
    <w:pPr>
      <w:spacing w:line="280" w:lineRule="atLeast"/>
      <w:jc w:val="left"/>
    </w:pPr>
    <w:rPr>
      <w:rFonts w:ascii="ArialMT" w:hAnsi="ArialMT" w:cs="ArialMT"/>
      <w:spacing w:val="2"/>
      <w:sz w:val="21"/>
      <w:szCs w:val="21"/>
    </w:rPr>
  </w:style>
  <w:style w:type="character" w:customStyle="1" w:styleId="KopfzeileZchn">
    <w:name w:val="Kopfzeile Zchn"/>
    <w:basedOn w:val="Absatz-Standardschriftart"/>
    <w:link w:val="Kopfzeile"/>
    <w:uiPriority w:val="99"/>
    <w:rsid w:val="00613EE3"/>
  </w:style>
  <w:style w:type="paragraph" w:styleId="Fuzeile">
    <w:name w:val="footer"/>
    <w:basedOn w:val="Standard"/>
    <w:link w:val="FuzeileZchn"/>
    <w:uiPriority w:val="99"/>
    <w:unhideWhenUsed/>
    <w:rsid w:val="00613EE3"/>
    <w:pPr>
      <w:tabs>
        <w:tab w:val="center" w:pos="4536"/>
        <w:tab w:val="right" w:pos="9072"/>
      </w:tabs>
    </w:pPr>
  </w:style>
  <w:style w:type="character" w:customStyle="1" w:styleId="FuzeileZchn">
    <w:name w:val="Fußzeile Zchn"/>
    <w:basedOn w:val="Absatz-Standardschriftart"/>
    <w:link w:val="Fuzeile"/>
    <w:uiPriority w:val="99"/>
    <w:rsid w:val="00613EE3"/>
  </w:style>
  <w:style w:type="paragraph" w:customStyle="1" w:styleId="Bildunterschrift">
    <w:name w:val="Bildunterschrift"/>
    <w:basedOn w:val="FliesstextProspekt"/>
    <w:uiPriority w:val="99"/>
    <w:rsid w:val="00766FDF"/>
    <w:pPr>
      <w:spacing w:line="200" w:lineRule="atLeast"/>
    </w:pPr>
    <w:rPr>
      <w:sz w:val="16"/>
      <w:szCs w:val="16"/>
    </w:rPr>
  </w:style>
  <w:style w:type="paragraph" w:customStyle="1" w:styleId="LMSFlietext">
    <w:name w:val="LMS Fließtext"/>
    <w:basedOn w:val="LMSAdressfeld"/>
    <w:qFormat/>
    <w:rsid w:val="00766FDF"/>
    <w:pPr>
      <w:spacing w:line="330" w:lineRule="atLeast"/>
    </w:pPr>
  </w:style>
  <w:style w:type="character" w:styleId="Seitenzahl">
    <w:name w:val="page number"/>
    <w:basedOn w:val="Absatz-Standardschriftart"/>
    <w:uiPriority w:val="99"/>
    <w:semiHidden/>
    <w:unhideWhenUsed/>
    <w:rsid w:val="00E57E1A"/>
  </w:style>
  <w:style w:type="paragraph" w:customStyle="1" w:styleId="MKGTextFax">
    <w:name w:val="MKG Text Fax"/>
    <w:basedOn w:val="Standard"/>
    <w:qFormat/>
    <w:rsid w:val="00602F37"/>
    <w:pPr>
      <w:widowControl w:val="0"/>
      <w:autoSpaceDE w:val="0"/>
      <w:autoSpaceDN w:val="0"/>
      <w:adjustRightInd w:val="0"/>
      <w:spacing w:line="320" w:lineRule="exact"/>
    </w:pPr>
    <w:rPr>
      <w:rFonts w:ascii="Georgia" w:hAnsi="Georgia" w:cs="Georgia"/>
    </w:rPr>
  </w:style>
  <w:style w:type="paragraph" w:customStyle="1" w:styleId="MKGText">
    <w:name w:val="MKG Text"/>
    <w:basedOn w:val="Standard"/>
    <w:qFormat/>
    <w:rsid w:val="00602F37"/>
    <w:pPr>
      <w:widowControl w:val="0"/>
      <w:autoSpaceDE w:val="0"/>
      <w:autoSpaceDN w:val="0"/>
      <w:adjustRightInd w:val="0"/>
      <w:spacing w:line="320" w:lineRule="exact"/>
    </w:pPr>
    <w:rPr>
      <w:rFonts w:ascii="Georgia" w:hAnsi="Georgia" w:cs="Georgia"/>
    </w:rPr>
  </w:style>
  <w:style w:type="character" w:customStyle="1" w:styleId="berschrift1Zchn">
    <w:name w:val="Überschrift 1 Zchn"/>
    <w:link w:val="berschrift1"/>
    <w:rsid w:val="00BD1194"/>
    <w:rPr>
      <w:rFonts w:ascii="Arial Black" w:eastAsia="Times New Roman" w:hAnsi="Arial Black"/>
      <w:bCs/>
      <w:kern w:val="28"/>
      <w:sz w:val="24"/>
    </w:rPr>
  </w:style>
  <w:style w:type="paragraph" w:styleId="Sprechblasentext">
    <w:name w:val="Balloon Text"/>
    <w:basedOn w:val="Standard"/>
    <w:link w:val="SprechblasentextZchn"/>
    <w:rsid w:val="004E1383"/>
    <w:rPr>
      <w:rFonts w:ascii="Tahoma" w:hAnsi="Tahoma" w:cs="Tahoma"/>
      <w:sz w:val="16"/>
      <w:szCs w:val="16"/>
    </w:rPr>
  </w:style>
  <w:style w:type="character" w:customStyle="1" w:styleId="SprechblasentextZchn">
    <w:name w:val="Sprechblasentext Zchn"/>
    <w:link w:val="Sprechblasentext"/>
    <w:rsid w:val="004E1383"/>
    <w:rPr>
      <w:rFonts w:ascii="Tahoma" w:hAnsi="Tahoma" w:cs="Tahoma"/>
      <w:sz w:val="16"/>
      <w:szCs w:val="16"/>
      <w:lang w:eastAsia="en-US"/>
    </w:rPr>
  </w:style>
  <w:style w:type="character" w:styleId="Hyperlink">
    <w:name w:val="Hyperlink"/>
    <w:uiPriority w:val="99"/>
    <w:unhideWhenUsed/>
    <w:rsid w:val="00C4131B"/>
    <w:rPr>
      <w:color w:val="0000FF"/>
      <w:u w:val="single"/>
    </w:rPr>
  </w:style>
  <w:style w:type="paragraph" w:styleId="NurText">
    <w:name w:val="Plain Text"/>
    <w:basedOn w:val="Standard"/>
    <w:link w:val="NurTextZchn"/>
    <w:uiPriority w:val="99"/>
    <w:unhideWhenUsed/>
    <w:rsid w:val="00F71A52"/>
    <w:pPr>
      <w:spacing w:line="240" w:lineRule="auto"/>
      <w:jc w:val="left"/>
    </w:pPr>
    <w:rPr>
      <w:szCs w:val="21"/>
      <w:lang w:eastAsia="zh-CN"/>
    </w:rPr>
  </w:style>
  <w:style w:type="character" w:customStyle="1" w:styleId="NurTextZchn">
    <w:name w:val="Nur Text Zchn"/>
    <w:link w:val="NurText"/>
    <w:uiPriority w:val="99"/>
    <w:rsid w:val="00F71A52"/>
    <w:rPr>
      <w:rFonts w:ascii="Arial" w:eastAsia="Times New Roman" w:hAnsi="Arial"/>
      <w:szCs w:val="21"/>
    </w:rPr>
  </w:style>
  <w:style w:type="character" w:styleId="Kommentarzeichen">
    <w:name w:val="annotation reference"/>
    <w:uiPriority w:val="99"/>
    <w:unhideWhenUsed/>
    <w:rsid w:val="00B747B5"/>
    <w:rPr>
      <w:sz w:val="16"/>
      <w:szCs w:val="16"/>
    </w:rPr>
  </w:style>
  <w:style w:type="paragraph" w:styleId="Kommentartext">
    <w:name w:val="annotation text"/>
    <w:basedOn w:val="Standard"/>
    <w:link w:val="KommentartextZchn"/>
    <w:uiPriority w:val="99"/>
    <w:unhideWhenUsed/>
    <w:rsid w:val="00B747B5"/>
  </w:style>
  <w:style w:type="character" w:customStyle="1" w:styleId="KommentartextZchn">
    <w:name w:val="Kommentartext Zchn"/>
    <w:link w:val="Kommentartext"/>
    <w:uiPriority w:val="99"/>
    <w:rsid w:val="00B747B5"/>
    <w:rPr>
      <w:rFonts w:ascii="Arial" w:eastAsia="Times New Roman" w:hAnsi="Arial"/>
      <w:lang w:eastAsia="de-DE"/>
    </w:rPr>
  </w:style>
  <w:style w:type="paragraph" w:styleId="Kommentarthema">
    <w:name w:val="annotation subject"/>
    <w:basedOn w:val="Kommentartext"/>
    <w:next w:val="Kommentartext"/>
    <w:link w:val="KommentarthemaZchn"/>
    <w:rsid w:val="00FA68EF"/>
    <w:rPr>
      <w:b/>
      <w:bCs/>
    </w:rPr>
  </w:style>
  <w:style w:type="character" w:customStyle="1" w:styleId="KommentarthemaZchn">
    <w:name w:val="Kommentarthema Zchn"/>
    <w:link w:val="Kommentarthema"/>
    <w:rsid w:val="00FA68EF"/>
    <w:rPr>
      <w:rFonts w:ascii="Arial" w:eastAsia="Times New Roman" w:hAnsi="Arial"/>
      <w:b/>
      <w:bCs/>
      <w:lang w:val="de-DE" w:eastAsia="de-DE"/>
    </w:rPr>
  </w:style>
  <w:style w:type="paragraph" w:styleId="Listenabsatz">
    <w:name w:val="List Paragraph"/>
    <w:basedOn w:val="Standard"/>
    <w:uiPriority w:val="34"/>
    <w:qFormat/>
    <w:rsid w:val="005E4374"/>
    <w:pPr>
      <w:spacing w:after="160" w:line="259" w:lineRule="auto"/>
      <w:ind w:left="720"/>
      <w:contextualSpacing/>
      <w:jc w:val="left"/>
    </w:pPr>
    <w:rPr>
      <w:rFonts w:ascii="Calibri" w:eastAsia="Calibri" w:hAnsi="Calibri"/>
      <w:sz w:val="22"/>
      <w:szCs w:val="22"/>
      <w:lang w:val="en-US" w:eastAsia="en-US"/>
    </w:rPr>
  </w:style>
  <w:style w:type="paragraph" w:styleId="StandardWeb">
    <w:name w:val="Normal (Web)"/>
    <w:basedOn w:val="Standard"/>
    <w:uiPriority w:val="99"/>
    <w:unhideWhenUsed/>
    <w:rsid w:val="000B3EA0"/>
    <w:pPr>
      <w:spacing w:before="100" w:beforeAutospacing="1" w:after="100" w:afterAutospacing="1" w:line="240" w:lineRule="auto"/>
      <w:jc w:val="left"/>
    </w:pPr>
    <w:rPr>
      <w:rFonts w:ascii="Times New Roman" w:hAnsi="Times New Roman"/>
      <w:sz w:val="24"/>
      <w:szCs w:val="24"/>
      <w:lang w:val="en-US" w:eastAsia="zh-CN"/>
    </w:rPr>
  </w:style>
  <w:style w:type="character" w:styleId="Fett">
    <w:name w:val="Strong"/>
    <w:basedOn w:val="Absatz-Standardschriftart"/>
    <w:uiPriority w:val="22"/>
    <w:qFormat/>
    <w:rsid w:val="00031735"/>
    <w:rPr>
      <w:b/>
      <w:bCs/>
    </w:rPr>
  </w:style>
  <w:style w:type="character" w:customStyle="1" w:styleId="berschrift2Zchn">
    <w:name w:val="Überschrift 2 Zchn"/>
    <w:basedOn w:val="Absatz-Standardschriftart"/>
    <w:link w:val="berschrift2"/>
    <w:semiHidden/>
    <w:rsid w:val="00BE0CC3"/>
    <w:rPr>
      <w:rFonts w:asciiTheme="majorHAnsi" w:eastAsiaTheme="majorEastAsia" w:hAnsiTheme="majorHAnsi" w:cstheme="majorBidi"/>
      <w:color w:val="2E74B5" w:themeColor="accent1" w:themeShade="BF"/>
      <w:sz w:val="26"/>
      <w:szCs w:val="26"/>
    </w:rPr>
  </w:style>
  <w:style w:type="paragraph" w:styleId="Datum">
    <w:name w:val="Date"/>
    <w:basedOn w:val="Standard"/>
    <w:next w:val="Standard"/>
    <w:link w:val="DatumZchn"/>
    <w:rsid w:val="00782E89"/>
  </w:style>
  <w:style w:type="character" w:customStyle="1" w:styleId="DatumZchn">
    <w:name w:val="Datum Zchn"/>
    <w:basedOn w:val="Absatz-Standardschriftart"/>
    <w:link w:val="Datum"/>
    <w:rsid w:val="00782E89"/>
    <w:rPr>
      <w:rFonts w:ascii="Arial" w:eastAsia="Times New Roman" w:hAnsi="Arial"/>
    </w:rPr>
  </w:style>
  <w:style w:type="paragraph" w:styleId="berarbeitung">
    <w:name w:val="Revision"/>
    <w:hidden/>
    <w:uiPriority w:val="99"/>
    <w:semiHidden/>
    <w:rsid w:val="00270C4B"/>
    <w:rPr>
      <w:rFonts w:ascii="Arial" w:eastAsia="Times New Roman" w:hAnsi="Arial"/>
    </w:rPr>
  </w:style>
  <w:style w:type="character" w:styleId="NichtaufgelsteErwhnung">
    <w:name w:val="Unresolved Mention"/>
    <w:basedOn w:val="Absatz-Standardschriftart"/>
    <w:uiPriority w:val="99"/>
    <w:semiHidden/>
    <w:unhideWhenUsed/>
    <w:rsid w:val="00013B07"/>
    <w:rPr>
      <w:color w:val="605E5C"/>
      <w:shd w:val="clear" w:color="auto" w:fill="E1DFDD"/>
    </w:rPr>
  </w:style>
  <w:style w:type="character" w:customStyle="1" w:styleId="normaltextrun">
    <w:name w:val="normaltextrun"/>
    <w:basedOn w:val="Absatz-Standardschriftart"/>
    <w:rsid w:val="00816FAA"/>
  </w:style>
  <w:style w:type="paragraph" w:customStyle="1" w:styleId="CharChar1Char1CharChar">
    <w:name w:val="Char Char1 Char1 Char Char"/>
    <w:basedOn w:val="Standard"/>
    <w:uiPriority w:val="99"/>
    <w:rsid w:val="005F17CC"/>
    <w:pPr>
      <w:spacing w:after="160" w:line="240" w:lineRule="exact"/>
      <w:jc w:val="left"/>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309">
      <w:bodyDiv w:val="1"/>
      <w:marLeft w:val="0"/>
      <w:marRight w:val="0"/>
      <w:marTop w:val="0"/>
      <w:marBottom w:val="0"/>
      <w:divBdr>
        <w:top w:val="none" w:sz="0" w:space="0" w:color="auto"/>
        <w:left w:val="none" w:sz="0" w:space="0" w:color="auto"/>
        <w:bottom w:val="none" w:sz="0" w:space="0" w:color="auto"/>
        <w:right w:val="none" w:sz="0" w:space="0" w:color="auto"/>
      </w:divBdr>
    </w:div>
    <w:div w:id="10449958">
      <w:bodyDiv w:val="1"/>
      <w:marLeft w:val="0"/>
      <w:marRight w:val="0"/>
      <w:marTop w:val="0"/>
      <w:marBottom w:val="0"/>
      <w:divBdr>
        <w:top w:val="none" w:sz="0" w:space="0" w:color="auto"/>
        <w:left w:val="none" w:sz="0" w:space="0" w:color="auto"/>
        <w:bottom w:val="none" w:sz="0" w:space="0" w:color="auto"/>
        <w:right w:val="none" w:sz="0" w:space="0" w:color="auto"/>
      </w:divBdr>
    </w:div>
    <w:div w:id="156768902">
      <w:bodyDiv w:val="1"/>
      <w:marLeft w:val="0"/>
      <w:marRight w:val="0"/>
      <w:marTop w:val="0"/>
      <w:marBottom w:val="0"/>
      <w:divBdr>
        <w:top w:val="none" w:sz="0" w:space="0" w:color="auto"/>
        <w:left w:val="none" w:sz="0" w:space="0" w:color="auto"/>
        <w:bottom w:val="none" w:sz="0" w:space="0" w:color="auto"/>
        <w:right w:val="none" w:sz="0" w:space="0" w:color="auto"/>
      </w:divBdr>
    </w:div>
    <w:div w:id="195312440">
      <w:bodyDiv w:val="1"/>
      <w:marLeft w:val="0"/>
      <w:marRight w:val="0"/>
      <w:marTop w:val="0"/>
      <w:marBottom w:val="0"/>
      <w:divBdr>
        <w:top w:val="none" w:sz="0" w:space="0" w:color="auto"/>
        <w:left w:val="none" w:sz="0" w:space="0" w:color="auto"/>
        <w:bottom w:val="none" w:sz="0" w:space="0" w:color="auto"/>
        <w:right w:val="none" w:sz="0" w:space="0" w:color="auto"/>
      </w:divBdr>
    </w:div>
    <w:div w:id="198669866">
      <w:bodyDiv w:val="1"/>
      <w:marLeft w:val="0"/>
      <w:marRight w:val="0"/>
      <w:marTop w:val="0"/>
      <w:marBottom w:val="0"/>
      <w:divBdr>
        <w:top w:val="none" w:sz="0" w:space="0" w:color="auto"/>
        <w:left w:val="none" w:sz="0" w:space="0" w:color="auto"/>
        <w:bottom w:val="none" w:sz="0" w:space="0" w:color="auto"/>
        <w:right w:val="none" w:sz="0" w:space="0" w:color="auto"/>
      </w:divBdr>
    </w:div>
    <w:div w:id="264113987">
      <w:bodyDiv w:val="1"/>
      <w:marLeft w:val="0"/>
      <w:marRight w:val="0"/>
      <w:marTop w:val="0"/>
      <w:marBottom w:val="0"/>
      <w:divBdr>
        <w:top w:val="none" w:sz="0" w:space="0" w:color="auto"/>
        <w:left w:val="none" w:sz="0" w:space="0" w:color="auto"/>
        <w:bottom w:val="none" w:sz="0" w:space="0" w:color="auto"/>
        <w:right w:val="none" w:sz="0" w:space="0" w:color="auto"/>
      </w:divBdr>
    </w:div>
    <w:div w:id="276836271">
      <w:bodyDiv w:val="1"/>
      <w:marLeft w:val="0"/>
      <w:marRight w:val="0"/>
      <w:marTop w:val="0"/>
      <w:marBottom w:val="0"/>
      <w:divBdr>
        <w:top w:val="none" w:sz="0" w:space="0" w:color="auto"/>
        <w:left w:val="none" w:sz="0" w:space="0" w:color="auto"/>
        <w:bottom w:val="none" w:sz="0" w:space="0" w:color="auto"/>
        <w:right w:val="none" w:sz="0" w:space="0" w:color="auto"/>
      </w:divBdr>
    </w:div>
    <w:div w:id="421805479">
      <w:bodyDiv w:val="1"/>
      <w:marLeft w:val="0"/>
      <w:marRight w:val="0"/>
      <w:marTop w:val="0"/>
      <w:marBottom w:val="0"/>
      <w:divBdr>
        <w:top w:val="none" w:sz="0" w:space="0" w:color="auto"/>
        <w:left w:val="none" w:sz="0" w:space="0" w:color="auto"/>
        <w:bottom w:val="none" w:sz="0" w:space="0" w:color="auto"/>
        <w:right w:val="none" w:sz="0" w:space="0" w:color="auto"/>
      </w:divBdr>
    </w:div>
    <w:div w:id="439448098">
      <w:bodyDiv w:val="1"/>
      <w:marLeft w:val="0"/>
      <w:marRight w:val="0"/>
      <w:marTop w:val="0"/>
      <w:marBottom w:val="0"/>
      <w:divBdr>
        <w:top w:val="none" w:sz="0" w:space="0" w:color="auto"/>
        <w:left w:val="none" w:sz="0" w:space="0" w:color="auto"/>
        <w:bottom w:val="none" w:sz="0" w:space="0" w:color="auto"/>
        <w:right w:val="none" w:sz="0" w:space="0" w:color="auto"/>
      </w:divBdr>
    </w:div>
    <w:div w:id="552621323">
      <w:bodyDiv w:val="1"/>
      <w:marLeft w:val="0"/>
      <w:marRight w:val="0"/>
      <w:marTop w:val="0"/>
      <w:marBottom w:val="0"/>
      <w:divBdr>
        <w:top w:val="none" w:sz="0" w:space="0" w:color="auto"/>
        <w:left w:val="none" w:sz="0" w:space="0" w:color="auto"/>
        <w:bottom w:val="none" w:sz="0" w:space="0" w:color="auto"/>
        <w:right w:val="none" w:sz="0" w:space="0" w:color="auto"/>
      </w:divBdr>
    </w:div>
    <w:div w:id="567039382">
      <w:bodyDiv w:val="1"/>
      <w:marLeft w:val="0"/>
      <w:marRight w:val="0"/>
      <w:marTop w:val="0"/>
      <w:marBottom w:val="0"/>
      <w:divBdr>
        <w:top w:val="none" w:sz="0" w:space="0" w:color="auto"/>
        <w:left w:val="none" w:sz="0" w:space="0" w:color="auto"/>
        <w:bottom w:val="none" w:sz="0" w:space="0" w:color="auto"/>
        <w:right w:val="none" w:sz="0" w:space="0" w:color="auto"/>
      </w:divBdr>
    </w:div>
    <w:div w:id="624165670">
      <w:bodyDiv w:val="1"/>
      <w:marLeft w:val="0"/>
      <w:marRight w:val="0"/>
      <w:marTop w:val="0"/>
      <w:marBottom w:val="0"/>
      <w:divBdr>
        <w:top w:val="none" w:sz="0" w:space="0" w:color="auto"/>
        <w:left w:val="none" w:sz="0" w:space="0" w:color="auto"/>
        <w:bottom w:val="none" w:sz="0" w:space="0" w:color="auto"/>
        <w:right w:val="none" w:sz="0" w:space="0" w:color="auto"/>
      </w:divBdr>
    </w:div>
    <w:div w:id="642271318">
      <w:bodyDiv w:val="1"/>
      <w:marLeft w:val="0"/>
      <w:marRight w:val="0"/>
      <w:marTop w:val="0"/>
      <w:marBottom w:val="0"/>
      <w:divBdr>
        <w:top w:val="none" w:sz="0" w:space="0" w:color="auto"/>
        <w:left w:val="none" w:sz="0" w:space="0" w:color="auto"/>
        <w:bottom w:val="none" w:sz="0" w:space="0" w:color="auto"/>
        <w:right w:val="none" w:sz="0" w:space="0" w:color="auto"/>
      </w:divBdr>
    </w:div>
    <w:div w:id="691340039">
      <w:bodyDiv w:val="1"/>
      <w:marLeft w:val="0"/>
      <w:marRight w:val="0"/>
      <w:marTop w:val="0"/>
      <w:marBottom w:val="0"/>
      <w:divBdr>
        <w:top w:val="none" w:sz="0" w:space="0" w:color="auto"/>
        <w:left w:val="none" w:sz="0" w:space="0" w:color="auto"/>
        <w:bottom w:val="none" w:sz="0" w:space="0" w:color="auto"/>
        <w:right w:val="none" w:sz="0" w:space="0" w:color="auto"/>
      </w:divBdr>
    </w:div>
    <w:div w:id="706874937">
      <w:bodyDiv w:val="1"/>
      <w:marLeft w:val="0"/>
      <w:marRight w:val="0"/>
      <w:marTop w:val="0"/>
      <w:marBottom w:val="0"/>
      <w:divBdr>
        <w:top w:val="none" w:sz="0" w:space="0" w:color="auto"/>
        <w:left w:val="none" w:sz="0" w:space="0" w:color="auto"/>
        <w:bottom w:val="none" w:sz="0" w:space="0" w:color="auto"/>
        <w:right w:val="none" w:sz="0" w:space="0" w:color="auto"/>
      </w:divBdr>
    </w:div>
    <w:div w:id="799764185">
      <w:bodyDiv w:val="1"/>
      <w:marLeft w:val="0"/>
      <w:marRight w:val="0"/>
      <w:marTop w:val="0"/>
      <w:marBottom w:val="0"/>
      <w:divBdr>
        <w:top w:val="none" w:sz="0" w:space="0" w:color="auto"/>
        <w:left w:val="none" w:sz="0" w:space="0" w:color="auto"/>
        <w:bottom w:val="none" w:sz="0" w:space="0" w:color="auto"/>
        <w:right w:val="none" w:sz="0" w:space="0" w:color="auto"/>
      </w:divBdr>
    </w:div>
    <w:div w:id="803693113">
      <w:bodyDiv w:val="1"/>
      <w:marLeft w:val="0"/>
      <w:marRight w:val="0"/>
      <w:marTop w:val="0"/>
      <w:marBottom w:val="0"/>
      <w:divBdr>
        <w:top w:val="none" w:sz="0" w:space="0" w:color="auto"/>
        <w:left w:val="none" w:sz="0" w:space="0" w:color="auto"/>
        <w:bottom w:val="none" w:sz="0" w:space="0" w:color="auto"/>
        <w:right w:val="none" w:sz="0" w:space="0" w:color="auto"/>
      </w:divBdr>
    </w:div>
    <w:div w:id="843473910">
      <w:bodyDiv w:val="1"/>
      <w:marLeft w:val="0"/>
      <w:marRight w:val="0"/>
      <w:marTop w:val="0"/>
      <w:marBottom w:val="0"/>
      <w:divBdr>
        <w:top w:val="none" w:sz="0" w:space="0" w:color="auto"/>
        <w:left w:val="none" w:sz="0" w:space="0" w:color="auto"/>
        <w:bottom w:val="none" w:sz="0" w:space="0" w:color="auto"/>
        <w:right w:val="none" w:sz="0" w:space="0" w:color="auto"/>
      </w:divBdr>
      <w:divsChild>
        <w:div w:id="850946466">
          <w:marLeft w:val="360"/>
          <w:marRight w:val="0"/>
          <w:marTop w:val="200"/>
          <w:marBottom w:val="0"/>
          <w:divBdr>
            <w:top w:val="none" w:sz="0" w:space="0" w:color="auto"/>
            <w:left w:val="none" w:sz="0" w:space="0" w:color="auto"/>
            <w:bottom w:val="none" w:sz="0" w:space="0" w:color="auto"/>
            <w:right w:val="none" w:sz="0" w:space="0" w:color="auto"/>
          </w:divBdr>
        </w:div>
        <w:div w:id="1899586749">
          <w:marLeft w:val="360"/>
          <w:marRight w:val="0"/>
          <w:marTop w:val="200"/>
          <w:marBottom w:val="0"/>
          <w:divBdr>
            <w:top w:val="none" w:sz="0" w:space="0" w:color="auto"/>
            <w:left w:val="none" w:sz="0" w:space="0" w:color="auto"/>
            <w:bottom w:val="none" w:sz="0" w:space="0" w:color="auto"/>
            <w:right w:val="none" w:sz="0" w:space="0" w:color="auto"/>
          </w:divBdr>
        </w:div>
        <w:div w:id="262762690">
          <w:marLeft w:val="360"/>
          <w:marRight w:val="0"/>
          <w:marTop w:val="200"/>
          <w:marBottom w:val="0"/>
          <w:divBdr>
            <w:top w:val="none" w:sz="0" w:space="0" w:color="auto"/>
            <w:left w:val="none" w:sz="0" w:space="0" w:color="auto"/>
            <w:bottom w:val="none" w:sz="0" w:space="0" w:color="auto"/>
            <w:right w:val="none" w:sz="0" w:space="0" w:color="auto"/>
          </w:divBdr>
        </w:div>
        <w:div w:id="1218398401">
          <w:marLeft w:val="360"/>
          <w:marRight w:val="0"/>
          <w:marTop w:val="200"/>
          <w:marBottom w:val="0"/>
          <w:divBdr>
            <w:top w:val="none" w:sz="0" w:space="0" w:color="auto"/>
            <w:left w:val="none" w:sz="0" w:space="0" w:color="auto"/>
            <w:bottom w:val="none" w:sz="0" w:space="0" w:color="auto"/>
            <w:right w:val="none" w:sz="0" w:space="0" w:color="auto"/>
          </w:divBdr>
        </w:div>
      </w:divsChild>
    </w:div>
    <w:div w:id="923958135">
      <w:bodyDiv w:val="1"/>
      <w:marLeft w:val="0"/>
      <w:marRight w:val="0"/>
      <w:marTop w:val="0"/>
      <w:marBottom w:val="0"/>
      <w:divBdr>
        <w:top w:val="none" w:sz="0" w:space="0" w:color="auto"/>
        <w:left w:val="none" w:sz="0" w:space="0" w:color="auto"/>
        <w:bottom w:val="none" w:sz="0" w:space="0" w:color="auto"/>
        <w:right w:val="none" w:sz="0" w:space="0" w:color="auto"/>
      </w:divBdr>
    </w:div>
    <w:div w:id="993147284">
      <w:bodyDiv w:val="1"/>
      <w:marLeft w:val="0"/>
      <w:marRight w:val="0"/>
      <w:marTop w:val="0"/>
      <w:marBottom w:val="0"/>
      <w:divBdr>
        <w:top w:val="none" w:sz="0" w:space="0" w:color="auto"/>
        <w:left w:val="none" w:sz="0" w:space="0" w:color="auto"/>
        <w:bottom w:val="none" w:sz="0" w:space="0" w:color="auto"/>
        <w:right w:val="none" w:sz="0" w:space="0" w:color="auto"/>
      </w:divBdr>
    </w:div>
    <w:div w:id="1113860222">
      <w:bodyDiv w:val="1"/>
      <w:marLeft w:val="0"/>
      <w:marRight w:val="0"/>
      <w:marTop w:val="0"/>
      <w:marBottom w:val="0"/>
      <w:divBdr>
        <w:top w:val="none" w:sz="0" w:space="0" w:color="auto"/>
        <w:left w:val="none" w:sz="0" w:space="0" w:color="auto"/>
        <w:bottom w:val="none" w:sz="0" w:space="0" w:color="auto"/>
        <w:right w:val="none" w:sz="0" w:space="0" w:color="auto"/>
      </w:divBdr>
    </w:div>
    <w:div w:id="1183938626">
      <w:bodyDiv w:val="1"/>
      <w:marLeft w:val="0"/>
      <w:marRight w:val="0"/>
      <w:marTop w:val="0"/>
      <w:marBottom w:val="0"/>
      <w:divBdr>
        <w:top w:val="none" w:sz="0" w:space="0" w:color="auto"/>
        <w:left w:val="none" w:sz="0" w:space="0" w:color="auto"/>
        <w:bottom w:val="none" w:sz="0" w:space="0" w:color="auto"/>
        <w:right w:val="none" w:sz="0" w:space="0" w:color="auto"/>
      </w:divBdr>
    </w:div>
    <w:div w:id="1227690726">
      <w:bodyDiv w:val="1"/>
      <w:marLeft w:val="0"/>
      <w:marRight w:val="0"/>
      <w:marTop w:val="0"/>
      <w:marBottom w:val="0"/>
      <w:divBdr>
        <w:top w:val="none" w:sz="0" w:space="0" w:color="auto"/>
        <w:left w:val="none" w:sz="0" w:space="0" w:color="auto"/>
        <w:bottom w:val="none" w:sz="0" w:space="0" w:color="auto"/>
        <w:right w:val="none" w:sz="0" w:space="0" w:color="auto"/>
      </w:divBdr>
    </w:div>
    <w:div w:id="1280648601">
      <w:bodyDiv w:val="1"/>
      <w:marLeft w:val="0"/>
      <w:marRight w:val="0"/>
      <w:marTop w:val="0"/>
      <w:marBottom w:val="0"/>
      <w:divBdr>
        <w:top w:val="none" w:sz="0" w:space="0" w:color="auto"/>
        <w:left w:val="none" w:sz="0" w:space="0" w:color="auto"/>
        <w:bottom w:val="none" w:sz="0" w:space="0" w:color="auto"/>
        <w:right w:val="none" w:sz="0" w:space="0" w:color="auto"/>
      </w:divBdr>
      <w:divsChild>
        <w:div w:id="1156258696">
          <w:marLeft w:val="0"/>
          <w:marRight w:val="0"/>
          <w:marTop w:val="0"/>
          <w:marBottom w:val="0"/>
          <w:divBdr>
            <w:top w:val="none" w:sz="0" w:space="0" w:color="auto"/>
            <w:left w:val="none" w:sz="0" w:space="0" w:color="auto"/>
            <w:bottom w:val="none" w:sz="0" w:space="0" w:color="auto"/>
            <w:right w:val="none" w:sz="0" w:space="0" w:color="auto"/>
          </w:divBdr>
          <w:divsChild>
            <w:div w:id="1728727704">
              <w:marLeft w:val="0"/>
              <w:marRight w:val="0"/>
              <w:marTop w:val="0"/>
              <w:marBottom w:val="0"/>
              <w:divBdr>
                <w:top w:val="none" w:sz="0" w:space="0" w:color="auto"/>
                <w:left w:val="none" w:sz="0" w:space="0" w:color="auto"/>
                <w:bottom w:val="none" w:sz="0" w:space="0" w:color="auto"/>
                <w:right w:val="none" w:sz="0" w:space="0" w:color="auto"/>
              </w:divBdr>
              <w:divsChild>
                <w:div w:id="373962535">
                  <w:marLeft w:val="0"/>
                  <w:marRight w:val="0"/>
                  <w:marTop w:val="0"/>
                  <w:marBottom w:val="0"/>
                  <w:divBdr>
                    <w:top w:val="none" w:sz="0" w:space="0" w:color="auto"/>
                    <w:left w:val="none" w:sz="0" w:space="0" w:color="auto"/>
                    <w:bottom w:val="none" w:sz="0" w:space="0" w:color="auto"/>
                    <w:right w:val="none" w:sz="0" w:space="0" w:color="auto"/>
                  </w:divBdr>
                  <w:divsChild>
                    <w:div w:id="1254515489">
                      <w:marLeft w:val="0"/>
                      <w:marRight w:val="0"/>
                      <w:marTop w:val="0"/>
                      <w:marBottom w:val="0"/>
                      <w:divBdr>
                        <w:top w:val="none" w:sz="0" w:space="0" w:color="auto"/>
                        <w:left w:val="none" w:sz="0" w:space="0" w:color="auto"/>
                        <w:bottom w:val="none" w:sz="0" w:space="0" w:color="auto"/>
                        <w:right w:val="none" w:sz="0" w:space="0" w:color="auto"/>
                      </w:divBdr>
                      <w:divsChild>
                        <w:div w:id="26219780">
                          <w:marLeft w:val="0"/>
                          <w:marRight w:val="0"/>
                          <w:marTop w:val="0"/>
                          <w:marBottom w:val="0"/>
                          <w:divBdr>
                            <w:top w:val="none" w:sz="0" w:space="0" w:color="auto"/>
                            <w:left w:val="none" w:sz="0" w:space="0" w:color="auto"/>
                            <w:bottom w:val="none" w:sz="0" w:space="0" w:color="auto"/>
                            <w:right w:val="none" w:sz="0" w:space="0" w:color="auto"/>
                          </w:divBdr>
                          <w:divsChild>
                            <w:div w:id="2135519380">
                              <w:marLeft w:val="0"/>
                              <w:marRight w:val="0"/>
                              <w:marTop w:val="0"/>
                              <w:marBottom w:val="0"/>
                              <w:divBdr>
                                <w:top w:val="none" w:sz="0" w:space="0" w:color="auto"/>
                                <w:left w:val="none" w:sz="0" w:space="0" w:color="auto"/>
                                <w:bottom w:val="none" w:sz="0" w:space="0" w:color="auto"/>
                                <w:right w:val="none" w:sz="0" w:space="0" w:color="auto"/>
                              </w:divBdr>
                              <w:divsChild>
                                <w:div w:id="372969199">
                                  <w:marLeft w:val="-225"/>
                                  <w:marRight w:val="-225"/>
                                  <w:marTop w:val="0"/>
                                  <w:marBottom w:val="0"/>
                                  <w:divBdr>
                                    <w:top w:val="none" w:sz="0" w:space="0" w:color="auto"/>
                                    <w:left w:val="none" w:sz="0" w:space="0" w:color="auto"/>
                                    <w:bottom w:val="none" w:sz="0" w:space="0" w:color="auto"/>
                                    <w:right w:val="none" w:sz="0" w:space="0" w:color="auto"/>
                                  </w:divBdr>
                                  <w:divsChild>
                                    <w:div w:id="2106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2707108">
      <w:bodyDiv w:val="1"/>
      <w:marLeft w:val="0"/>
      <w:marRight w:val="0"/>
      <w:marTop w:val="0"/>
      <w:marBottom w:val="0"/>
      <w:divBdr>
        <w:top w:val="none" w:sz="0" w:space="0" w:color="auto"/>
        <w:left w:val="none" w:sz="0" w:space="0" w:color="auto"/>
        <w:bottom w:val="none" w:sz="0" w:space="0" w:color="auto"/>
        <w:right w:val="none" w:sz="0" w:space="0" w:color="auto"/>
      </w:divBdr>
    </w:div>
    <w:div w:id="1318070598">
      <w:bodyDiv w:val="1"/>
      <w:marLeft w:val="0"/>
      <w:marRight w:val="0"/>
      <w:marTop w:val="0"/>
      <w:marBottom w:val="0"/>
      <w:divBdr>
        <w:top w:val="none" w:sz="0" w:space="0" w:color="auto"/>
        <w:left w:val="none" w:sz="0" w:space="0" w:color="auto"/>
        <w:bottom w:val="none" w:sz="0" w:space="0" w:color="auto"/>
        <w:right w:val="none" w:sz="0" w:space="0" w:color="auto"/>
      </w:divBdr>
    </w:div>
    <w:div w:id="1320840628">
      <w:bodyDiv w:val="1"/>
      <w:marLeft w:val="0"/>
      <w:marRight w:val="0"/>
      <w:marTop w:val="0"/>
      <w:marBottom w:val="0"/>
      <w:divBdr>
        <w:top w:val="none" w:sz="0" w:space="0" w:color="auto"/>
        <w:left w:val="none" w:sz="0" w:space="0" w:color="auto"/>
        <w:bottom w:val="none" w:sz="0" w:space="0" w:color="auto"/>
        <w:right w:val="none" w:sz="0" w:space="0" w:color="auto"/>
      </w:divBdr>
    </w:div>
    <w:div w:id="1353338754">
      <w:bodyDiv w:val="1"/>
      <w:marLeft w:val="0"/>
      <w:marRight w:val="0"/>
      <w:marTop w:val="0"/>
      <w:marBottom w:val="0"/>
      <w:divBdr>
        <w:top w:val="none" w:sz="0" w:space="0" w:color="auto"/>
        <w:left w:val="none" w:sz="0" w:space="0" w:color="auto"/>
        <w:bottom w:val="none" w:sz="0" w:space="0" w:color="auto"/>
        <w:right w:val="none" w:sz="0" w:space="0" w:color="auto"/>
      </w:divBdr>
    </w:div>
    <w:div w:id="1444374586">
      <w:bodyDiv w:val="1"/>
      <w:marLeft w:val="0"/>
      <w:marRight w:val="0"/>
      <w:marTop w:val="0"/>
      <w:marBottom w:val="0"/>
      <w:divBdr>
        <w:top w:val="none" w:sz="0" w:space="0" w:color="auto"/>
        <w:left w:val="none" w:sz="0" w:space="0" w:color="auto"/>
        <w:bottom w:val="none" w:sz="0" w:space="0" w:color="auto"/>
        <w:right w:val="none" w:sz="0" w:space="0" w:color="auto"/>
      </w:divBdr>
    </w:div>
    <w:div w:id="1554927782">
      <w:bodyDiv w:val="1"/>
      <w:marLeft w:val="0"/>
      <w:marRight w:val="0"/>
      <w:marTop w:val="0"/>
      <w:marBottom w:val="0"/>
      <w:divBdr>
        <w:top w:val="none" w:sz="0" w:space="0" w:color="auto"/>
        <w:left w:val="none" w:sz="0" w:space="0" w:color="auto"/>
        <w:bottom w:val="none" w:sz="0" w:space="0" w:color="auto"/>
        <w:right w:val="none" w:sz="0" w:space="0" w:color="auto"/>
      </w:divBdr>
    </w:div>
    <w:div w:id="1589000576">
      <w:bodyDiv w:val="1"/>
      <w:marLeft w:val="0"/>
      <w:marRight w:val="0"/>
      <w:marTop w:val="0"/>
      <w:marBottom w:val="0"/>
      <w:divBdr>
        <w:top w:val="none" w:sz="0" w:space="0" w:color="auto"/>
        <w:left w:val="none" w:sz="0" w:space="0" w:color="auto"/>
        <w:bottom w:val="none" w:sz="0" w:space="0" w:color="auto"/>
        <w:right w:val="none" w:sz="0" w:space="0" w:color="auto"/>
      </w:divBdr>
    </w:div>
    <w:div w:id="1703552720">
      <w:bodyDiv w:val="1"/>
      <w:marLeft w:val="0"/>
      <w:marRight w:val="0"/>
      <w:marTop w:val="0"/>
      <w:marBottom w:val="0"/>
      <w:divBdr>
        <w:top w:val="none" w:sz="0" w:space="0" w:color="auto"/>
        <w:left w:val="none" w:sz="0" w:space="0" w:color="auto"/>
        <w:bottom w:val="none" w:sz="0" w:space="0" w:color="auto"/>
        <w:right w:val="none" w:sz="0" w:space="0" w:color="auto"/>
      </w:divBdr>
      <w:divsChild>
        <w:div w:id="669066265">
          <w:marLeft w:val="0"/>
          <w:marRight w:val="0"/>
          <w:marTop w:val="0"/>
          <w:marBottom w:val="0"/>
          <w:divBdr>
            <w:top w:val="none" w:sz="0" w:space="0" w:color="auto"/>
            <w:left w:val="none" w:sz="0" w:space="0" w:color="auto"/>
            <w:bottom w:val="none" w:sz="0" w:space="0" w:color="auto"/>
            <w:right w:val="none" w:sz="0" w:space="0" w:color="auto"/>
          </w:divBdr>
          <w:divsChild>
            <w:div w:id="934168946">
              <w:marLeft w:val="0"/>
              <w:marRight w:val="0"/>
              <w:marTop w:val="0"/>
              <w:marBottom w:val="0"/>
              <w:divBdr>
                <w:top w:val="none" w:sz="0" w:space="0" w:color="auto"/>
                <w:left w:val="none" w:sz="0" w:space="0" w:color="auto"/>
                <w:bottom w:val="none" w:sz="0" w:space="0" w:color="auto"/>
                <w:right w:val="none" w:sz="0" w:space="0" w:color="auto"/>
              </w:divBdr>
              <w:divsChild>
                <w:div w:id="634986997">
                  <w:marLeft w:val="0"/>
                  <w:marRight w:val="0"/>
                  <w:marTop w:val="0"/>
                  <w:marBottom w:val="0"/>
                  <w:divBdr>
                    <w:top w:val="none" w:sz="0" w:space="0" w:color="auto"/>
                    <w:left w:val="none" w:sz="0" w:space="0" w:color="auto"/>
                    <w:bottom w:val="none" w:sz="0" w:space="0" w:color="auto"/>
                    <w:right w:val="none" w:sz="0" w:space="0" w:color="auto"/>
                  </w:divBdr>
                  <w:divsChild>
                    <w:div w:id="2025551117">
                      <w:marLeft w:val="0"/>
                      <w:marRight w:val="0"/>
                      <w:marTop w:val="0"/>
                      <w:marBottom w:val="0"/>
                      <w:divBdr>
                        <w:top w:val="none" w:sz="0" w:space="0" w:color="auto"/>
                        <w:left w:val="none" w:sz="0" w:space="0" w:color="auto"/>
                        <w:bottom w:val="none" w:sz="0" w:space="0" w:color="auto"/>
                        <w:right w:val="none" w:sz="0" w:space="0" w:color="auto"/>
                      </w:divBdr>
                      <w:divsChild>
                        <w:div w:id="1385064588">
                          <w:marLeft w:val="0"/>
                          <w:marRight w:val="0"/>
                          <w:marTop w:val="0"/>
                          <w:marBottom w:val="0"/>
                          <w:divBdr>
                            <w:top w:val="none" w:sz="0" w:space="0" w:color="auto"/>
                            <w:left w:val="none" w:sz="0" w:space="0" w:color="auto"/>
                            <w:bottom w:val="none" w:sz="0" w:space="0" w:color="auto"/>
                            <w:right w:val="none" w:sz="0" w:space="0" w:color="auto"/>
                          </w:divBdr>
                          <w:divsChild>
                            <w:div w:id="1134979375">
                              <w:marLeft w:val="0"/>
                              <w:marRight w:val="0"/>
                              <w:marTop w:val="0"/>
                              <w:marBottom w:val="0"/>
                              <w:divBdr>
                                <w:top w:val="none" w:sz="0" w:space="0" w:color="auto"/>
                                <w:left w:val="none" w:sz="0" w:space="0" w:color="auto"/>
                                <w:bottom w:val="none" w:sz="0" w:space="0" w:color="auto"/>
                                <w:right w:val="none" w:sz="0" w:space="0" w:color="auto"/>
                              </w:divBdr>
                              <w:divsChild>
                                <w:div w:id="24018231">
                                  <w:marLeft w:val="-225"/>
                                  <w:marRight w:val="-225"/>
                                  <w:marTop w:val="0"/>
                                  <w:marBottom w:val="0"/>
                                  <w:divBdr>
                                    <w:top w:val="none" w:sz="0" w:space="0" w:color="auto"/>
                                    <w:left w:val="none" w:sz="0" w:space="0" w:color="auto"/>
                                    <w:bottom w:val="none" w:sz="0" w:space="0" w:color="auto"/>
                                    <w:right w:val="none" w:sz="0" w:space="0" w:color="auto"/>
                                  </w:divBdr>
                                  <w:divsChild>
                                    <w:div w:id="169642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9014104">
      <w:bodyDiv w:val="1"/>
      <w:marLeft w:val="0"/>
      <w:marRight w:val="0"/>
      <w:marTop w:val="0"/>
      <w:marBottom w:val="0"/>
      <w:divBdr>
        <w:top w:val="none" w:sz="0" w:space="0" w:color="auto"/>
        <w:left w:val="none" w:sz="0" w:space="0" w:color="auto"/>
        <w:bottom w:val="none" w:sz="0" w:space="0" w:color="auto"/>
        <w:right w:val="none" w:sz="0" w:space="0" w:color="auto"/>
      </w:divBdr>
    </w:div>
    <w:div w:id="1787574995">
      <w:bodyDiv w:val="1"/>
      <w:marLeft w:val="0"/>
      <w:marRight w:val="0"/>
      <w:marTop w:val="0"/>
      <w:marBottom w:val="0"/>
      <w:divBdr>
        <w:top w:val="none" w:sz="0" w:space="0" w:color="auto"/>
        <w:left w:val="none" w:sz="0" w:space="0" w:color="auto"/>
        <w:bottom w:val="none" w:sz="0" w:space="0" w:color="auto"/>
        <w:right w:val="none" w:sz="0" w:space="0" w:color="auto"/>
      </w:divBdr>
    </w:div>
    <w:div w:id="2037541066">
      <w:bodyDiv w:val="1"/>
      <w:marLeft w:val="0"/>
      <w:marRight w:val="0"/>
      <w:marTop w:val="0"/>
      <w:marBottom w:val="0"/>
      <w:divBdr>
        <w:top w:val="none" w:sz="0" w:space="0" w:color="auto"/>
        <w:left w:val="none" w:sz="0" w:space="0" w:color="auto"/>
        <w:bottom w:val="none" w:sz="0" w:space="0" w:color="auto"/>
        <w:right w:val="none" w:sz="0" w:space="0" w:color="auto"/>
      </w:divBdr>
    </w:div>
    <w:div w:id="2106076704">
      <w:bodyDiv w:val="1"/>
      <w:marLeft w:val="0"/>
      <w:marRight w:val="0"/>
      <w:marTop w:val="0"/>
      <w:marBottom w:val="0"/>
      <w:divBdr>
        <w:top w:val="none" w:sz="0" w:space="0" w:color="auto"/>
        <w:left w:val="none" w:sz="0" w:space="0" w:color="auto"/>
        <w:bottom w:val="none" w:sz="0" w:space="0" w:color="auto"/>
        <w:right w:val="none" w:sz="0" w:space="0" w:color="auto"/>
      </w:divBdr>
    </w:div>
    <w:div w:id="2122727929">
      <w:bodyDiv w:val="1"/>
      <w:marLeft w:val="0"/>
      <w:marRight w:val="0"/>
      <w:marTop w:val="0"/>
      <w:marBottom w:val="0"/>
      <w:divBdr>
        <w:top w:val="none" w:sz="0" w:space="0" w:color="auto"/>
        <w:left w:val="none" w:sz="0" w:space="0" w:color="auto"/>
        <w:bottom w:val="none" w:sz="0" w:space="0" w:color="auto"/>
        <w:right w:val="none" w:sz="0" w:space="0" w:color="auto"/>
      </w:divBdr>
    </w:div>
    <w:div w:id="2145846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ivia-software.com/"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leica-microsystems.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leica-microsystems.com/" TargetMode="External"/><Relationship Id="rId1" Type="http://schemas.openxmlformats.org/officeDocument/2006/relationships/hyperlink" Target="mailto:corporate.communications@leica-microsystem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A762E42029704EA9E4DE7A08FF34FB" ma:contentTypeVersion="13" ma:contentTypeDescription="Create a new document." ma:contentTypeScope="" ma:versionID="8908c7e9aeda2d06dbc61f83243595d0">
  <xsd:schema xmlns:xsd="http://www.w3.org/2001/XMLSchema" xmlns:xs="http://www.w3.org/2001/XMLSchema" xmlns:p="http://schemas.microsoft.com/office/2006/metadata/properties" xmlns:ns3="59120c97-6e68-4d5e-bb95-3d253d131600" xmlns:ns4="dcebec02-912c-45e2-99d2-5200d42848f2" targetNamespace="http://schemas.microsoft.com/office/2006/metadata/properties" ma:root="true" ma:fieldsID="1fa98a76c27164b7d06208224c00e576" ns3:_="" ns4:_="">
    <xsd:import namespace="59120c97-6e68-4d5e-bb95-3d253d131600"/>
    <xsd:import namespace="dcebec02-912c-45e2-99d2-5200d42848f2"/>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20c97-6e68-4d5e-bb95-3d253d1316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ebec02-912c-45e2-99d2-5200d42848f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DDFA5-2B9F-4444-BF60-5004B4199AED}">
  <ds:schemaRefs>
    <ds:schemaRef ds:uri="http://schemas.microsoft.com/office/2006/metadata/properties"/>
    <ds:schemaRef ds:uri="http://purl.org/dc/terms/"/>
    <ds:schemaRef ds:uri="http://schemas.openxmlformats.org/package/2006/metadata/core-properties"/>
    <ds:schemaRef ds:uri="59120c97-6e68-4d5e-bb95-3d253d131600"/>
    <ds:schemaRef ds:uri="http://schemas.microsoft.com/office/2006/documentManagement/types"/>
    <ds:schemaRef ds:uri="http://schemas.microsoft.com/office/infopath/2007/PartnerControls"/>
    <ds:schemaRef ds:uri="http://purl.org/dc/elements/1.1/"/>
    <ds:schemaRef ds:uri="dcebec02-912c-45e2-99d2-5200d42848f2"/>
    <ds:schemaRef ds:uri="http://www.w3.org/XML/1998/namespace"/>
    <ds:schemaRef ds:uri="http://purl.org/dc/dcmitype/"/>
  </ds:schemaRefs>
</ds:datastoreItem>
</file>

<file path=customXml/itemProps2.xml><?xml version="1.0" encoding="utf-8"?>
<ds:datastoreItem xmlns:ds="http://schemas.openxmlformats.org/officeDocument/2006/customXml" ds:itemID="{AEBD3810-EFC8-4B2A-932B-58A0714EA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20c97-6e68-4d5e-bb95-3d253d131600"/>
    <ds:schemaRef ds:uri="dcebec02-912c-45e2-99d2-5200d42848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3C541B-DE65-4D6A-860D-3812A35EA31C}">
  <ds:schemaRefs>
    <ds:schemaRef ds:uri="http://schemas.microsoft.com/sharepoint/v3/contenttype/forms"/>
  </ds:schemaRefs>
</ds:datastoreItem>
</file>

<file path=customXml/itemProps4.xml><?xml version="1.0" encoding="utf-8"?>
<ds:datastoreItem xmlns:ds="http://schemas.openxmlformats.org/officeDocument/2006/customXml" ds:itemID="{4F7275B6-0FF7-47EE-9E8A-865DA40F6F24}">
  <ds:schemaRefs>
    <ds:schemaRef ds:uri="http://schemas.microsoft.com/office/2006/metadata/longProperties"/>
  </ds:schemaRefs>
</ds:datastoreItem>
</file>

<file path=customXml/itemProps5.xml><?xml version="1.0" encoding="utf-8"?>
<ds:datastoreItem xmlns:ds="http://schemas.openxmlformats.org/officeDocument/2006/customXml" ds:itemID="{D5A46A6C-B8EE-4D84-8B83-796336687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453</Words>
  <Characters>3422</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To</vt:lpstr>
      <vt:lpstr>To</vt:lpstr>
    </vt:vector>
  </TitlesOfParts>
  <Company>UDK</Company>
  <LinksUpToDate>false</LinksUpToDate>
  <CharactersWithSpaces>3868</CharactersWithSpaces>
  <SharedDoc>false</SharedDoc>
  <HLinks>
    <vt:vector size="24" baseType="variant">
      <vt:variant>
        <vt:i4>2097272</vt:i4>
      </vt:variant>
      <vt:variant>
        <vt:i4>12</vt:i4>
      </vt:variant>
      <vt:variant>
        <vt:i4>0</vt:i4>
      </vt:variant>
      <vt:variant>
        <vt:i4>5</vt:i4>
      </vt:variant>
      <vt:variant>
        <vt:lpwstr>http://www.leica-microsystems.com/</vt:lpwstr>
      </vt:variant>
      <vt:variant>
        <vt:lpwstr/>
      </vt:variant>
      <vt:variant>
        <vt:i4>262206</vt:i4>
      </vt:variant>
      <vt:variant>
        <vt:i4>9</vt:i4>
      </vt:variant>
      <vt:variant>
        <vt:i4>0</vt:i4>
      </vt:variant>
      <vt:variant>
        <vt:i4>5</vt:i4>
      </vt:variant>
      <vt:variant>
        <vt:lpwstr>mailto:corporate.communications@leica-microsystems.com</vt:lpwstr>
      </vt:variant>
      <vt:variant>
        <vt:lpwstr/>
      </vt:variant>
      <vt:variant>
        <vt:i4>2097272</vt:i4>
      </vt:variant>
      <vt:variant>
        <vt:i4>6</vt:i4>
      </vt:variant>
      <vt:variant>
        <vt:i4>0</vt:i4>
      </vt:variant>
      <vt:variant>
        <vt:i4>5</vt:i4>
      </vt:variant>
      <vt:variant>
        <vt:lpwstr>http://www.leica-microsystems.com/</vt:lpwstr>
      </vt:variant>
      <vt:variant>
        <vt:lpwstr/>
      </vt:variant>
      <vt:variant>
        <vt:i4>262206</vt:i4>
      </vt:variant>
      <vt:variant>
        <vt:i4>3</vt:i4>
      </vt:variant>
      <vt:variant>
        <vt:i4>0</vt:i4>
      </vt:variant>
      <vt:variant>
        <vt:i4>5</vt:i4>
      </vt:variant>
      <vt:variant>
        <vt:lpwstr>mailto:corporate.communications@leica-microsystems.com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Claudia Mueller</dc:creator>
  <cp:keywords/>
  <dc:description/>
  <cp:lastModifiedBy>Ahrendt, Jonas</cp:lastModifiedBy>
  <cp:revision>22</cp:revision>
  <cp:lastPrinted>2019-09-18T09:49:00Z</cp:lastPrinted>
  <dcterms:created xsi:type="dcterms:W3CDTF">2021-01-22T07:49:00Z</dcterms:created>
  <dcterms:modified xsi:type="dcterms:W3CDTF">2021-03-16T15:46:00Z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A5RCQJ7VVVK4-3131-3</vt:lpwstr>
  </property>
  <property fmtid="{D5CDD505-2E9C-101B-9397-08002B2CF9AE}" pid="3" name="_dlc_DocIdItemGuid">
    <vt:lpwstr>20dc4b96-b4e5-4157-a286-50d681d4d39f</vt:lpwstr>
  </property>
  <property fmtid="{D5CDD505-2E9C-101B-9397-08002B2CF9AE}" pid="4" name="_dlc_DocIdUrl">
    <vt:lpwstr>http://docshare.leica-microsystems.com/lms/LMSMarketing/lmsmarketingcampaign/LMSMedicalMFL800CY1629929/_layouts/DocIdRedir.aspx?ID=A5RCQJ7VVVK4-3131-3, A5RCQJ7VVVK4-3131-3</vt:lpwstr>
  </property>
  <property fmtid="{D5CDD505-2E9C-101B-9397-08002B2CF9AE}" pid="5" name="Selling Unit (GSR)">
    <vt:lpwstr/>
  </property>
  <property fmtid="{D5CDD505-2E9C-101B-9397-08002B2CF9AE}" pid="6" name="Media Type">
    <vt:lpwstr>News Release/Free Press</vt:lpwstr>
  </property>
  <property fmtid="{D5CDD505-2E9C-101B-9397-08002B2CF9AE}" pid="7" name="Status">
    <vt:lpwstr>Draft</vt:lpwstr>
  </property>
  <property fmtid="{D5CDD505-2E9C-101B-9397-08002B2CF9AE}" pid="8" name="ContentTypeId">
    <vt:lpwstr>0x010100A5A762E42029704EA9E4DE7A08FF34FB</vt:lpwstr>
  </property>
</Properties>
</file>