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E325" w14:textId="5F3B61F5" w:rsidR="007C29A1" w:rsidRPr="0064440E" w:rsidRDefault="007C29A1" w:rsidP="007C29A1">
      <w:pPr>
        <w:spacing w:line="300" w:lineRule="exact"/>
        <w:jc w:val="right"/>
        <w:rPr>
          <w:rFonts w:cs="Arial"/>
        </w:rPr>
      </w:pPr>
      <w:r w:rsidRPr="0064440E">
        <w:rPr>
          <w:rFonts w:cs="Arial"/>
        </w:rPr>
        <w:t>23.</w:t>
      </w:r>
      <w:r w:rsidR="00B874F4">
        <w:rPr>
          <w:rFonts w:cs="Arial"/>
        </w:rPr>
        <w:t xml:space="preserve"> Januar </w:t>
      </w:r>
      <w:r w:rsidRPr="0064440E">
        <w:rPr>
          <w:rFonts w:cs="Arial"/>
        </w:rPr>
        <w:t>2019</w:t>
      </w:r>
    </w:p>
    <w:p w14:paraId="372807BD" w14:textId="77777777" w:rsidR="007C29A1" w:rsidRPr="0064440E" w:rsidRDefault="007C29A1" w:rsidP="007C29A1">
      <w:pPr>
        <w:spacing w:line="300" w:lineRule="exact"/>
        <w:rPr>
          <w:rFonts w:cs="Arial"/>
        </w:rPr>
      </w:pPr>
    </w:p>
    <w:p w14:paraId="15BDBCE6" w14:textId="77777777" w:rsidR="007C29A1" w:rsidRPr="0064440E" w:rsidRDefault="007C29A1" w:rsidP="007C29A1">
      <w:pPr>
        <w:spacing w:line="300" w:lineRule="exact"/>
        <w:rPr>
          <w:rFonts w:cs="Arial"/>
          <w:b/>
          <w:sz w:val="28"/>
          <w:szCs w:val="28"/>
        </w:rPr>
      </w:pPr>
    </w:p>
    <w:p w14:paraId="6490E880" w14:textId="1CD4E2D6" w:rsidR="007C29A1" w:rsidRDefault="00D4047B" w:rsidP="007C29A1">
      <w:pPr>
        <w:spacing w:line="300" w:lineRule="exact"/>
        <w:rPr>
          <w:rFonts w:cs="Arial"/>
          <w:b/>
          <w:sz w:val="28"/>
          <w:szCs w:val="24"/>
        </w:rPr>
      </w:pPr>
      <w:r w:rsidRPr="00D4047B">
        <w:rPr>
          <w:rFonts w:cs="Arial"/>
          <w:b/>
          <w:sz w:val="28"/>
          <w:szCs w:val="24"/>
        </w:rPr>
        <w:t xml:space="preserve">Neue Leica </w:t>
      </w:r>
      <w:proofErr w:type="spellStart"/>
      <w:r w:rsidRPr="00D4047B">
        <w:rPr>
          <w:rFonts w:cs="Arial"/>
          <w:b/>
          <w:sz w:val="28"/>
          <w:szCs w:val="24"/>
        </w:rPr>
        <w:t>Imager</w:t>
      </w:r>
      <w:proofErr w:type="spellEnd"/>
      <w:r w:rsidRPr="00D4047B">
        <w:rPr>
          <w:rFonts w:cs="Arial"/>
          <w:b/>
          <w:sz w:val="28"/>
          <w:szCs w:val="24"/>
        </w:rPr>
        <w:t xml:space="preserve"> </w:t>
      </w:r>
      <w:r w:rsidR="003E3216">
        <w:rPr>
          <w:rFonts w:cs="Arial"/>
          <w:b/>
          <w:sz w:val="28"/>
          <w:szCs w:val="24"/>
        </w:rPr>
        <w:t>eröffnen</w:t>
      </w:r>
      <w:r w:rsidRPr="00D4047B">
        <w:rPr>
          <w:rFonts w:cs="Arial"/>
          <w:b/>
          <w:sz w:val="28"/>
          <w:szCs w:val="24"/>
        </w:rPr>
        <w:t xml:space="preserve"> </w:t>
      </w:r>
      <w:r w:rsidR="0064440E">
        <w:rPr>
          <w:rFonts w:cs="Arial"/>
          <w:b/>
          <w:sz w:val="28"/>
          <w:szCs w:val="24"/>
        </w:rPr>
        <w:t>eine</w:t>
      </w:r>
      <w:r w:rsidR="007F794D">
        <w:rPr>
          <w:rFonts w:cs="Arial"/>
          <w:b/>
          <w:sz w:val="28"/>
          <w:szCs w:val="24"/>
        </w:rPr>
        <w:t>n</w:t>
      </w:r>
      <w:r w:rsidR="0064440E">
        <w:rPr>
          <w:rFonts w:cs="Arial"/>
          <w:b/>
          <w:sz w:val="28"/>
          <w:szCs w:val="24"/>
        </w:rPr>
        <w:t xml:space="preserve"> neuen Weg zur</w:t>
      </w:r>
      <w:r w:rsidRPr="00D4047B">
        <w:rPr>
          <w:rFonts w:cs="Arial"/>
          <w:b/>
          <w:sz w:val="28"/>
          <w:szCs w:val="24"/>
        </w:rPr>
        <w:t xml:space="preserve"> Visualisierung von 3D-Proben</w:t>
      </w:r>
    </w:p>
    <w:p w14:paraId="56BE24DF" w14:textId="77777777" w:rsidR="00D4047B" w:rsidRPr="00D4047B" w:rsidRDefault="00D4047B" w:rsidP="007C29A1">
      <w:pPr>
        <w:spacing w:line="300" w:lineRule="exact"/>
        <w:rPr>
          <w:rFonts w:cs="Arial"/>
          <w:b/>
          <w:sz w:val="28"/>
          <w:szCs w:val="24"/>
        </w:rPr>
      </w:pPr>
    </w:p>
    <w:p w14:paraId="26345FB4" w14:textId="1B49E852" w:rsidR="007C29A1" w:rsidRPr="00D4047B" w:rsidRDefault="00D51AA7" w:rsidP="007C29A1">
      <w:pPr>
        <w:spacing w:line="300" w:lineRule="exact"/>
        <w:rPr>
          <w:rFonts w:cs="Arial"/>
        </w:rPr>
      </w:pPr>
      <w:r>
        <w:rPr>
          <w:rFonts w:cs="Arial"/>
          <w:b/>
          <w:sz w:val="24"/>
          <w:szCs w:val="24"/>
        </w:rPr>
        <w:t>Mit der</w:t>
      </w:r>
      <w:r w:rsidR="0064440E">
        <w:rPr>
          <w:rFonts w:cs="Arial"/>
          <w:b/>
          <w:sz w:val="24"/>
          <w:szCs w:val="24"/>
        </w:rPr>
        <w:t xml:space="preserve"> THUNDER </w:t>
      </w:r>
      <w:proofErr w:type="spellStart"/>
      <w:r w:rsidR="0064440E">
        <w:rPr>
          <w:rFonts w:cs="Arial"/>
          <w:b/>
          <w:sz w:val="24"/>
          <w:szCs w:val="24"/>
        </w:rPr>
        <w:t>Imager</w:t>
      </w:r>
      <w:proofErr w:type="spellEnd"/>
      <w:r w:rsidR="0064440E">
        <w:rPr>
          <w:rFonts w:cs="Arial"/>
          <w:b/>
          <w:sz w:val="24"/>
          <w:szCs w:val="24"/>
        </w:rPr>
        <w:t xml:space="preserve"> </w:t>
      </w:r>
      <w:r w:rsidR="00D4047B" w:rsidRPr="00D4047B">
        <w:rPr>
          <w:rFonts w:cs="Arial"/>
          <w:b/>
          <w:sz w:val="24"/>
          <w:szCs w:val="24"/>
        </w:rPr>
        <w:t xml:space="preserve">Familie </w:t>
      </w:r>
      <w:r>
        <w:rPr>
          <w:rFonts w:cs="Arial"/>
          <w:b/>
          <w:sz w:val="24"/>
          <w:szCs w:val="24"/>
        </w:rPr>
        <w:t>dekodieren</w:t>
      </w:r>
      <w:r w:rsidR="00D4047B" w:rsidRPr="00D4047B">
        <w:rPr>
          <w:rFonts w:cs="Arial"/>
          <w:b/>
          <w:sz w:val="24"/>
          <w:szCs w:val="24"/>
        </w:rPr>
        <w:t xml:space="preserve"> Anwender</w:t>
      </w:r>
      <w:r>
        <w:rPr>
          <w:rFonts w:cs="Arial"/>
          <w:b/>
          <w:sz w:val="24"/>
          <w:szCs w:val="24"/>
        </w:rPr>
        <w:t xml:space="preserve"> 3D-Biologie in Echtzeit</w:t>
      </w:r>
      <w:r w:rsidR="007C29A1" w:rsidRPr="00D4047B">
        <w:rPr>
          <w:rFonts w:cs="Arial"/>
          <w:b/>
          <w:sz w:val="24"/>
          <w:szCs w:val="24"/>
        </w:rPr>
        <w:t>*</w:t>
      </w:r>
    </w:p>
    <w:p w14:paraId="424830C4" w14:textId="77777777" w:rsidR="007C29A1" w:rsidRPr="00D4047B" w:rsidRDefault="007C29A1" w:rsidP="007C29A1"/>
    <w:p w14:paraId="6683A7C4" w14:textId="05A144C9" w:rsidR="007C29A1" w:rsidRDefault="007C29A1" w:rsidP="007C29A1">
      <w:r>
        <w:t xml:space="preserve">Wetzlar. </w:t>
      </w:r>
      <w:r w:rsidR="0064440E">
        <w:t>L</w:t>
      </w:r>
      <w:r w:rsidR="0064440E" w:rsidRPr="0064440E">
        <w:t xml:space="preserve">eica Microsystems, </w:t>
      </w:r>
      <w:r w:rsidR="0064440E">
        <w:t xml:space="preserve">ein </w:t>
      </w:r>
      <w:r w:rsidR="0064440E" w:rsidRPr="0064440E">
        <w:t xml:space="preserve">weltweit führender Entwickler und Hersteller innovativer </w:t>
      </w:r>
      <w:proofErr w:type="spellStart"/>
      <w:r w:rsidR="0064440E" w:rsidRPr="0064440E">
        <w:t>Mikroskoplösungen</w:t>
      </w:r>
      <w:proofErr w:type="spellEnd"/>
      <w:r w:rsidR="0064440E" w:rsidRPr="0064440E">
        <w:t xml:space="preserve">, hat die Einführung einer neuen Geräteklasse </w:t>
      </w:r>
      <w:r w:rsidR="0064440E">
        <w:t xml:space="preserve">angekündigt, die eine schnelle und </w:t>
      </w:r>
      <w:r w:rsidR="0064440E" w:rsidRPr="0064440E">
        <w:t xml:space="preserve">qualitativ hochwertige Bildgebung </w:t>
      </w:r>
      <w:r w:rsidR="0064440E">
        <w:t>für eine</w:t>
      </w:r>
      <w:r w:rsidR="0064440E" w:rsidRPr="0064440E">
        <w:t xml:space="preserve"> große</w:t>
      </w:r>
      <w:r w:rsidR="0064440E">
        <w:t xml:space="preserve"> Vielfalt von Proben</w:t>
      </w:r>
      <w:r w:rsidR="0064440E" w:rsidRPr="0064440E">
        <w:t xml:space="preserve"> einschließlich dicker Proben</w:t>
      </w:r>
      <w:r w:rsidR="0064440E">
        <w:t xml:space="preserve"> ermöglicht.</w:t>
      </w:r>
      <w:r>
        <w:t xml:space="preserve"> </w:t>
      </w:r>
      <w:r w:rsidR="003E3216">
        <w:t xml:space="preserve">THUNDER </w:t>
      </w:r>
      <w:proofErr w:type="spellStart"/>
      <w:r w:rsidR="003E3216">
        <w:t>Imager</w:t>
      </w:r>
      <w:proofErr w:type="spellEnd"/>
      <w:r w:rsidR="003E3216">
        <w:t xml:space="preserve"> </w:t>
      </w:r>
      <w:r w:rsidR="005D52AC">
        <w:t>er</w:t>
      </w:r>
      <w:r w:rsidR="00AF7B49">
        <w:t>lauben</w:t>
      </w:r>
      <w:r w:rsidR="005D52AC">
        <w:t xml:space="preserve"> </w:t>
      </w:r>
      <w:r w:rsidR="003E3216">
        <w:t xml:space="preserve">es auch </w:t>
      </w:r>
      <w:r w:rsidR="00C4773F">
        <w:t>i</w:t>
      </w:r>
      <w:r w:rsidR="0064440E">
        <w:t>n dicken Proben wie Modellorganismen, Gewebeschnitte</w:t>
      </w:r>
      <w:r w:rsidR="00D51AA7">
        <w:t>n</w:t>
      </w:r>
      <w:r w:rsidR="0064440E">
        <w:t xml:space="preserve"> und 3D-Zellkulturen</w:t>
      </w:r>
      <w:r w:rsidR="00C4773F">
        <w:t xml:space="preserve"> </w:t>
      </w:r>
      <w:r>
        <w:t xml:space="preserve">in Echtzeit </w:t>
      </w:r>
      <w:r w:rsidR="0064440E">
        <w:t>feine</w:t>
      </w:r>
      <w:r w:rsidR="004C5ABB">
        <w:t xml:space="preserve"> </w:t>
      </w:r>
      <w:r>
        <w:t xml:space="preserve">Details klar zu visualisieren. </w:t>
      </w:r>
      <w:r w:rsidR="00C4773F">
        <w:t>Das</w:t>
      </w:r>
      <w:r>
        <w:t xml:space="preserve"> macht THUNDER </w:t>
      </w:r>
      <w:proofErr w:type="spellStart"/>
      <w:r>
        <w:t>Imager</w:t>
      </w:r>
      <w:proofErr w:type="spellEnd"/>
      <w:r>
        <w:t xml:space="preserve"> zu einer kostengünsti</w:t>
      </w:r>
      <w:r w:rsidR="004C5ABB">
        <w:t xml:space="preserve">gen und schnellen Alternative </w:t>
      </w:r>
      <w:r w:rsidR="0064440E">
        <w:t>zu</w:t>
      </w:r>
      <w:r w:rsidR="004C5ABB">
        <w:t xml:space="preserve"> </w:t>
      </w:r>
      <w:r>
        <w:t xml:space="preserve">Methoden wie </w:t>
      </w:r>
      <w:r w:rsidR="004C5ABB">
        <w:t xml:space="preserve">zum Beispiel </w:t>
      </w:r>
      <w:r>
        <w:t>strukturierter Beleuchtung oder Spinn</w:t>
      </w:r>
      <w:r w:rsidR="00D4047B">
        <w:t>ing Disk.</w:t>
      </w:r>
    </w:p>
    <w:p w14:paraId="63C7FEDD" w14:textId="77777777" w:rsidR="007C29A1" w:rsidRDefault="007C29A1" w:rsidP="007C29A1"/>
    <w:p w14:paraId="0A895D5F" w14:textId="622D018A" w:rsidR="007C29A1" w:rsidRDefault="007C29A1" w:rsidP="007C29A1">
      <w:r>
        <w:t xml:space="preserve">THUNDER </w:t>
      </w:r>
      <w:proofErr w:type="spellStart"/>
      <w:r>
        <w:t>Imager</w:t>
      </w:r>
      <w:proofErr w:type="spellEnd"/>
      <w:r>
        <w:t xml:space="preserve"> </w:t>
      </w:r>
      <w:r w:rsidR="00C4773F">
        <w:t>beseitigen</w:t>
      </w:r>
      <w:r>
        <w:t xml:space="preserve"> </w:t>
      </w:r>
      <w:r w:rsidR="00AE3B6A">
        <w:t>unscharfe Bildinformation</w:t>
      </w:r>
      <w:r w:rsidR="00C4773F">
        <w:t xml:space="preserve"> aus Bereichen außerhalb der Fokusebene, die bei </w:t>
      </w:r>
      <w:r>
        <w:t xml:space="preserve">kamerabasierten Fluoreszenzmikroskopen den Blick auf </w:t>
      </w:r>
      <w:r w:rsidR="00C4773F">
        <w:t>dicke</w:t>
      </w:r>
      <w:r>
        <w:t xml:space="preserve"> Proben trübt. </w:t>
      </w:r>
      <w:r w:rsidR="003E3216">
        <w:t xml:space="preserve">Dieser Leistungsfortschritt wird durch </w:t>
      </w:r>
      <w:r w:rsidR="00E333BF">
        <w:t>Computational Clearing</w:t>
      </w:r>
      <w:r w:rsidR="003E3216">
        <w:t xml:space="preserve"> erzielt</w:t>
      </w:r>
      <w:r w:rsidR="00E333BF">
        <w:t xml:space="preserve">, </w:t>
      </w:r>
      <w:r>
        <w:t>eine</w:t>
      </w:r>
      <w:r w:rsidR="003E3216">
        <w:t>r</w:t>
      </w:r>
      <w:r>
        <w:t xml:space="preserve"> neue</w:t>
      </w:r>
      <w:r w:rsidR="003E3216">
        <w:t>n</w:t>
      </w:r>
      <w:r>
        <w:t xml:space="preserve"> </w:t>
      </w:r>
      <w:proofErr w:type="spellStart"/>
      <w:r>
        <w:t>opto</w:t>
      </w:r>
      <w:proofErr w:type="spellEnd"/>
      <w:r>
        <w:t>-digitale</w:t>
      </w:r>
      <w:r w:rsidR="003E3216">
        <w:t>n</w:t>
      </w:r>
      <w:r>
        <w:t xml:space="preserve"> Methode von Leica Microsystems. </w:t>
      </w:r>
      <w:r w:rsidR="003E3216" w:rsidRPr="003E3216">
        <w:t>Gegenwärtig einzigartig auf dem Markt, ermöglicht die neue Technologie</w:t>
      </w:r>
      <w:r w:rsidR="003E3216">
        <w:t xml:space="preserve"> de</w:t>
      </w:r>
      <w:r w:rsidR="00AE3B6A">
        <w:t>r</w:t>
      </w:r>
      <w:r w:rsidR="003E3216">
        <w:t xml:space="preserve"> THUNDER </w:t>
      </w:r>
      <w:proofErr w:type="spellStart"/>
      <w:r w:rsidR="003E3216">
        <w:t>Imager</w:t>
      </w:r>
      <w:proofErr w:type="spellEnd"/>
      <w:r w:rsidR="003E3216">
        <w:t xml:space="preserve"> </w:t>
      </w:r>
      <w:r w:rsidR="003E3216" w:rsidRPr="003E3216">
        <w:t>die Visualisierung und Analyse von großvolumigen, dicken Proben</w:t>
      </w:r>
      <w:r w:rsidR="003E3216">
        <w:t xml:space="preserve">. Ideal </w:t>
      </w:r>
      <w:r w:rsidR="003E3216" w:rsidRPr="003E3216">
        <w:t>für viele biomedi</w:t>
      </w:r>
      <w:r w:rsidR="003E3216">
        <w:t xml:space="preserve">zinische Anwendungen </w:t>
      </w:r>
      <w:r w:rsidR="003E3216" w:rsidRPr="003E3216">
        <w:t>zur Dekodier</w:t>
      </w:r>
      <w:r w:rsidR="003E3216">
        <w:t>ung der 3D-Biologie in Echtzeit wie etwa</w:t>
      </w:r>
      <w:r w:rsidR="003E3216" w:rsidRPr="003E3216">
        <w:t xml:space="preserve"> regenerativer Medizin, Krebs- und Stammzellforschung</w:t>
      </w:r>
      <w:r w:rsidR="00AE3B6A">
        <w:t>.</w:t>
      </w:r>
      <w:r w:rsidR="003E3216" w:rsidRPr="003E3216">
        <w:t xml:space="preserve"> </w:t>
      </w:r>
    </w:p>
    <w:p w14:paraId="09067069" w14:textId="77777777" w:rsidR="007C29A1" w:rsidRDefault="007C29A1" w:rsidP="007C29A1"/>
    <w:p w14:paraId="571316C7" w14:textId="581F79AC" w:rsidR="007C29A1" w:rsidRDefault="007C29A1" w:rsidP="007C29A1">
      <w:r w:rsidRPr="00D86C55">
        <w:rPr>
          <w:b/>
        </w:rPr>
        <w:t>Markus Lusser, Präsident von Leica Microsystems:</w:t>
      </w:r>
      <w:r>
        <w:t xml:space="preserve"> "Bei den Innovationen, die wir bei Leica Microsystems </w:t>
      </w:r>
      <w:r w:rsidR="003E3216">
        <w:t>mit unserer 170-jährigen Erfahrung entwickeln</w:t>
      </w:r>
      <w:r>
        <w:t xml:space="preserve">, </w:t>
      </w:r>
      <w:r w:rsidR="00B673EB">
        <w:t>stehen maximaler Output bei reduzierten Kosten und Komplexität im Vordergrund</w:t>
      </w:r>
      <w:r>
        <w:t xml:space="preserve">. Wir sind </w:t>
      </w:r>
      <w:r w:rsidR="00B673EB">
        <w:t>besonders</w:t>
      </w:r>
      <w:r>
        <w:t xml:space="preserve"> stolz</w:t>
      </w:r>
      <w:r w:rsidR="002543CD">
        <w:t>,</w:t>
      </w:r>
      <w:r>
        <w:t xml:space="preserve"> diese neue </w:t>
      </w:r>
      <w:r w:rsidR="00ED2591">
        <w:t>Produkt</w:t>
      </w:r>
      <w:r>
        <w:t xml:space="preserve">familie auf den Markt </w:t>
      </w:r>
      <w:r w:rsidR="00B673EB">
        <w:t xml:space="preserve">zu </w:t>
      </w:r>
      <w:r>
        <w:t>bringen</w:t>
      </w:r>
      <w:r w:rsidR="00B673EB">
        <w:t xml:space="preserve">, denn </w:t>
      </w:r>
      <w:r w:rsidR="00ED2591">
        <w:t xml:space="preserve">THUNDER </w:t>
      </w:r>
      <w:proofErr w:type="spellStart"/>
      <w:r w:rsidR="00ED2591">
        <w:t>Imager</w:t>
      </w:r>
      <w:proofErr w:type="spellEnd"/>
      <w:r w:rsidR="00ED2591">
        <w:t xml:space="preserve"> werden </w:t>
      </w:r>
      <w:r>
        <w:t xml:space="preserve">unseren Kunden helfen, </w:t>
      </w:r>
      <w:r w:rsidR="00F3009D">
        <w:t>Herausforderungen</w:t>
      </w:r>
      <w:r>
        <w:t xml:space="preserve"> im Labor zu meistern, </w:t>
      </w:r>
      <w:r w:rsidR="00F3009D">
        <w:t xml:space="preserve">welche die zunehmende Verwendung dicker, </w:t>
      </w:r>
      <w:r>
        <w:t>biologisch relevante</w:t>
      </w:r>
      <w:r w:rsidR="00F3009D">
        <w:t>r</w:t>
      </w:r>
      <w:r>
        <w:t xml:space="preserve"> Proben</w:t>
      </w:r>
      <w:r w:rsidR="00B673EB">
        <w:t xml:space="preserve"> </w:t>
      </w:r>
      <w:r w:rsidR="00F3009D">
        <w:t>stellen</w:t>
      </w:r>
      <w:r>
        <w:t>".</w:t>
      </w:r>
    </w:p>
    <w:p w14:paraId="125DB7B2" w14:textId="77777777" w:rsidR="007C29A1" w:rsidRPr="00D86C55" w:rsidRDefault="007C29A1" w:rsidP="007C29A1"/>
    <w:p w14:paraId="305CF49E" w14:textId="77777777" w:rsidR="007C29A1" w:rsidRDefault="007C29A1" w:rsidP="0016265E">
      <w:r>
        <w:t xml:space="preserve">Die neue Serie der THUNDER </w:t>
      </w:r>
      <w:proofErr w:type="spellStart"/>
      <w:r>
        <w:t>Imager</w:t>
      </w:r>
      <w:proofErr w:type="spellEnd"/>
      <w:r>
        <w:t xml:space="preserve"> ist in Konfigurationen für drei Anwendungsbereiche erhältlich:</w:t>
      </w:r>
    </w:p>
    <w:p w14:paraId="05E6D2F8" w14:textId="36FB4231" w:rsidR="007C29A1" w:rsidRPr="00DA79F2" w:rsidRDefault="007C29A1" w:rsidP="001626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DA79F2">
        <w:rPr>
          <w:rFonts w:ascii="Arial" w:hAnsi="Arial" w:cs="Arial"/>
          <w:b/>
          <w:lang w:val="de-DE"/>
        </w:rPr>
        <w:t xml:space="preserve">THUNDER </w:t>
      </w:r>
      <w:proofErr w:type="spellStart"/>
      <w:r w:rsidRPr="00DA79F2">
        <w:rPr>
          <w:rFonts w:ascii="Arial" w:hAnsi="Arial" w:cs="Arial"/>
          <w:b/>
          <w:lang w:val="de-DE"/>
        </w:rPr>
        <w:t>Imager</w:t>
      </w:r>
      <w:proofErr w:type="spellEnd"/>
      <w:r w:rsidRPr="00DA79F2">
        <w:rPr>
          <w:rFonts w:ascii="Arial" w:hAnsi="Arial" w:cs="Arial"/>
          <w:b/>
          <w:lang w:val="de-DE"/>
        </w:rPr>
        <w:t xml:space="preserve"> </w:t>
      </w:r>
      <w:r w:rsidR="00D51AA7" w:rsidRPr="00DA79F2">
        <w:rPr>
          <w:rFonts w:ascii="Arial" w:hAnsi="Arial" w:cs="Arial"/>
          <w:b/>
          <w:lang w:val="de-DE"/>
        </w:rPr>
        <w:t xml:space="preserve">für </w:t>
      </w:r>
      <w:r w:rsidRPr="00DA79F2">
        <w:rPr>
          <w:rFonts w:ascii="Arial" w:hAnsi="Arial" w:cs="Arial"/>
          <w:b/>
          <w:lang w:val="de-DE"/>
        </w:rPr>
        <w:t xml:space="preserve">3D </w:t>
      </w:r>
      <w:proofErr w:type="spellStart"/>
      <w:r w:rsidRPr="00DA79F2">
        <w:rPr>
          <w:rFonts w:ascii="Arial" w:hAnsi="Arial" w:cs="Arial"/>
          <w:b/>
          <w:lang w:val="de-DE"/>
        </w:rPr>
        <w:t>Cell</w:t>
      </w:r>
      <w:proofErr w:type="spellEnd"/>
      <w:r w:rsidRPr="00DA79F2">
        <w:rPr>
          <w:rFonts w:ascii="Arial" w:hAnsi="Arial" w:cs="Arial"/>
          <w:b/>
          <w:lang w:val="de-DE"/>
        </w:rPr>
        <w:t xml:space="preserve"> Culture &amp; 3D Live </w:t>
      </w:r>
      <w:proofErr w:type="spellStart"/>
      <w:r w:rsidRPr="00DA79F2">
        <w:rPr>
          <w:rFonts w:ascii="Arial" w:hAnsi="Arial" w:cs="Arial"/>
          <w:b/>
          <w:lang w:val="de-DE"/>
        </w:rPr>
        <w:t>Cell</w:t>
      </w:r>
      <w:proofErr w:type="spellEnd"/>
      <w:r w:rsidRPr="00DA79F2">
        <w:rPr>
          <w:rFonts w:ascii="Arial" w:hAnsi="Arial" w:cs="Arial"/>
          <w:lang w:val="de-DE"/>
        </w:rPr>
        <w:t xml:space="preserve"> sind für die Bildgebung von Zellkultur-</w:t>
      </w:r>
      <w:proofErr w:type="spellStart"/>
      <w:r w:rsidRPr="00DA79F2">
        <w:rPr>
          <w:rFonts w:ascii="Arial" w:hAnsi="Arial" w:cs="Arial"/>
          <w:lang w:val="de-DE"/>
        </w:rPr>
        <w:t>Assays</w:t>
      </w:r>
      <w:proofErr w:type="spellEnd"/>
      <w:r w:rsidRPr="00DA79F2">
        <w:rPr>
          <w:rFonts w:ascii="Arial" w:hAnsi="Arial" w:cs="Arial"/>
          <w:lang w:val="de-DE"/>
        </w:rPr>
        <w:t xml:space="preserve"> konzipiert. </w:t>
      </w:r>
      <w:r w:rsidR="00F3009D" w:rsidRPr="00DA79F2">
        <w:rPr>
          <w:rFonts w:ascii="Arial" w:hAnsi="Arial" w:cs="Arial"/>
          <w:lang w:val="de-DE"/>
        </w:rPr>
        <w:t>Die</w:t>
      </w:r>
      <w:r w:rsidR="00D234F9" w:rsidRPr="00DA79F2">
        <w:rPr>
          <w:rFonts w:ascii="Arial" w:hAnsi="Arial" w:cs="Arial"/>
          <w:lang w:val="de-DE"/>
        </w:rPr>
        <w:t xml:space="preserve"> System</w:t>
      </w:r>
      <w:r w:rsidR="00F3009D" w:rsidRPr="00DA79F2">
        <w:rPr>
          <w:rFonts w:ascii="Arial" w:hAnsi="Arial" w:cs="Arial"/>
          <w:lang w:val="de-DE"/>
        </w:rPr>
        <w:t>e</w:t>
      </w:r>
      <w:r w:rsidRPr="00DA79F2">
        <w:rPr>
          <w:rFonts w:ascii="Arial" w:hAnsi="Arial" w:cs="Arial"/>
          <w:lang w:val="de-DE"/>
        </w:rPr>
        <w:t xml:space="preserve"> </w:t>
      </w:r>
      <w:r w:rsidR="00F3009D" w:rsidRPr="00DA79F2">
        <w:rPr>
          <w:rFonts w:ascii="Arial" w:hAnsi="Arial" w:cs="Arial"/>
          <w:lang w:val="de-DE"/>
        </w:rPr>
        <w:t>helfen</w:t>
      </w:r>
      <w:r w:rsidRPr="00DA79F2">
        <w:rPr>
          <w:rFonts w:ascii="Arial" w:hAnsi="Arial" w:cs="Arial"/>
          <w:lang w:val="de-DE"/>
        </w:rPr>
        <w:t xml:space="preserve">, optimale physiologische Bedingungen </w:t>
      </w:r>
      <w:r w:rsidRPr="00DA79F2">
        <w:rPr>
          <w:rFonts w:ascii="Arial" w:hAnsi="Arial" w:cs="Arial"/>
          <w:lang w:val="de-DE"/>
        </w:rPr>
        <w:lastRenderedPageBreak/>
        <w:t xml:space="preserve">aufrechtzuerhalten, indem </w:t>
      </w:r>
      <w:r w:rsidR="00F3009D" w:rsidRPr="00DA79F2">
        <w:rPr>
          <w:rFonts w:ascii="Arial" w:hAnsi="Arial" w:cs="Arial"/>
          <w:lang w:val="de-DE"/>
        </w:rPr>
        <w:t>sie</w:t>
      </w:r>
      <w:r w:rsidRPr="00DA79F2">
        <w:rPr>
          <w:rFonts w:ascii="Arial" w:hAnsi="Arial" w:cs="Arial"/>
          <w:lang w:val="de-DE"/>
        </w:rPr>
        <w:t xml:space="preserve"> das </w:t>
      </w:r>
      <w:proofErr w:type="spellStart"/>
      <w:r w:rsidRPr="00DA79F2">
        <w:rPr>
          <w:rFonts w:ascii="Arial" w:hAnsi="Arial" w:cs="Arial"/>
          <w:lang w:val="de-DE"/>
        </w:rPr>
        <w:t>Photobleaching</w:t>
      </w:r>
      <w:proofErr w:type="spellEnd"/>
      <w:r w:rsidRPr="00DA79F2">
        <w:rPr>
          <w:rFonts w:ascii="Arial" w:hAnsi="Arial" w:cs="Arial"/>
          <w:lang w:val="de-DE"/>
        </w:rPr>
        <w:t xml:space="preserve"> minimier</w:t>
      </w:r>
      <w:r w:rsidR="00F3009D" w:rsidRPr="00DA79F2">
        <w:rPr>
          <w:rFonts w:ascii="Arial" w:hAnsi="Arial" w:cs="Arial"/>
          <w:lang w:val="de-DE"/>
        </w:rPr>
        <w:t>en</w:t>
      </w:r>
      <w:r w:rsidRPr="00DA79F2">
        <w:rPr>
          <w:rFonts w:ascii="Arial" w:hAnsi="Arial" w:cs="Arial"/>
          <w:lang w:val="de-DE"/>
        </w:rPr>
        <w:t>, eine leistungsstarke Bildgebung und einen hohen Datendurchsatz ermöglich</w:t>
      </w:r>
      <w:r w:rsidR="00F3009D" w:rsidRPr="00DA79F2">
        <w:rPr>
          <w:rFonts w:ascii="Arial" w:hAnsi="Arial" w:cs="Arial"/>
          <w:lang w:val="de-DE"/>
        </w:rPr>
        <w:t>en</w:t>
      </w:r>
      <w:r w:rsidRPr="00DA79F2">
        <w:rPr>
          <w:rFonts w:ascii="Arial" w:hAnsi="Arial" w:cs="Arial"/>
          <w:lang w:val="de-DE"/>
        </w:rPr>
        <w:t xml:space="preserve"> und so zu einer besseren Workflow-Effizienz und Statistik </w:t>
      </w:r>
      <w:r w:rsidR="00F3009D" w:rsidRPr="00DA79F2">
        <w:rPr>
          <w:rFonts w:ascii="Arial" w:hAnsi="Arial" w:cs="Arial"/>
          <w:lang w:val="de-DE"/>
        </w:rPr>
        <w:t>beitragen</w:t>
      </w:r>
      <w:r w:rsidRPr="00DA79F2">
        <w:rPr>
          <w:rFonts w:ascii="Arial" w:hAnsi="Arial" w:cs="Arial"/>
          <w:lang w:val="de-DE"/>
        </w:rPr>
        <w:t>.</w:t>
      </w:r>
    </w:p>
    <w:p w14:paraId="03382853" w14:textId="77777777" w:rsidR="007C29A1" w:rsidRPr="00DA79F2" w:rsidRDefault="007C29A1" w:rsidP="0016265E">
      <w:pPr>
        <w:pStyle w:val="ListParagraph"/>
        <w:spacing w:line="360" w:lineRule="auto"/>
        <w:rPr>
          <w:rFonts w:ascii="Arial" w:hAnsi="Arial" w:cs="Arial"/>
          <w:lang w:val="de-DE"/>
        </w:rPr>
      </w:pPr>
    </w:p>
    <w:p w14:paraId="54DF0569" w14:textId="697ED0B7" w:rsidR="00D51AA7" w:rsidRPr="00DA79F2" w:rsidRDefault="007C29A1" w:rsidP="001626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DA79F2">
        <w:rPr>
          <w:rFonts w:ascii="Arial" w:hAnsi="Arial" w:cs="Arial"/>
          <w:b/>
          <w:lang w:val="de-DE"/>
        </w:rPr>
        <w:t xml:space="preserve">THUNDER </w:t>
      </w:r>
      <w:proofErr w:type="spellStart"/>
      <w:r w:rsidRPr="00DA79F2">
        <w:rPr>
          <w:rFonts w:ascii="Arial" w:hAnsi="Arial" w:cs="Arial"/>
          <w:b/>
          <w:lang w:val="de-DE"/>
        </w:rPr>
        <w:t>Imager</w:t>
      </w:r>
      <w:proofErr w:type="spellEnd"/>
      <w:r w:rsidRPr="00DA79F2">
        <w:rPr>
          <w:rFonts w:ascii="Arial" w:hAnsi="Arial" w:cs="Arial"/>
          <w:b/>
          <w:lang w:val="de-DE"/>
        </w:rPr>
        <w:t xml:space="preserve"> </w:t>
      </w:r>
      <w:r w:rsidR="00D51AA7" w:rsidRPr="00DA79F2">
        <w:rPr>
          <w:rFonts w:ascii="Arial" w:hAnsi="Arial" w:cs="Arial"/>
          <w:b/>
          <w:lang w:val="de-DE"/>
        </w:rPr>
        <w:t xml:space="preserve">für </w:t>
      </w:r>
      <w:r w:rsidRPr="00DA79F2">
        <w:rPr>
          <w:rFonts w:ascii="Arial" w:hAnsi="Arial" w:cs="Arial"/>
          <w:b/>
          <w:lang w:val="de-DE"/>
        </w:rPr>
        <w:t>Tissue</w:t>
      </w:r>
      <w:r w:rsidRPr="00DA79F2">
        <w:rPr>
          <w:rFonts w:ascii="Arial" w:hAnsi="Arial" w:cs="Arial"/>
          <w:lang w:val="de-DE"/>
        </w:rPr>
        <w:t xml:space="preserve"> ist für die Echtzeit-3D-Fluoreszenzbildgebung von dicken</w:t>
      </w:r>
      <w:r w:rsidR="00F3009D" w:rsidRPr="00DA79F2">
        <w:rPr>
          <w:rFonts w:ascii="Arial" w:hAnsi="Arial" w:cs="Arial"/>
          <w:lang w:val="de-DE"/>
        </w:rPr>
        <w:t xml:space="preserve"> </w:t>
      </w:r>
      <w:r w:rsidRPr="00DA79F2">
        <w:rPr>
          <w:rFonts w:ascii="Arial" w:hAnsi="Arial" w:cs="Arial"/>
          <w:lang w:val="de-DE"/>
        </w:rPr>
        <w:t xml:space="preserve">Gewebeschnitten konzipiert. Dieses System, das typischerweise </w:t>
      </w:r>
      <w:r w:rsidR="00AD6D92" w:rsidRPr="00DA79F2">
        <w:rPr>
          <w:rFonts w:ascii="Arial" w:hAnsi="Arial" w:cs="Arial"/>
          <w:lang w:val="de-DE"/>
        </w:rPr>
        <w:t>in den</w:t>
      </w:r>
      <w:r w:rsidRPr="00DA79F2">
        <w:rPr>
          <w:rFonts w:ascii="Arial" w:hAnsi="Arial" w:cs="Arial"/>
          <w:lang w:val="de-DE"/>
        </w:rPr>
        <w:t xml:space="preserve"> Neurowissenschaften und </w:t>
      </w:r>
      <w:r w:rsidR="00AD6D92" w:rsidRPr="00DA79F2">
        <w:rPr>
          <w:rFonts w:ascii="Arial" w:hAnsi="Arial" w:cs="Arial"/>
          <w:lang w:val="de-DE"/>
        </w:rPr>
        <w:t xml:space="preserve">in der </w:t>
      </w:r>
      <w:r w:rsidRPr="00DA79F2">
        <w:rPr>
          <w:rFonts w:ascii="Arial" w:hAnsi="Arial" w:cs="Arial"/>
          <w:lang w:val="de-DE"/>
        </w:rPr>
        <w:t>Histologie verwendet wird, kombiniert die Geschwindigkeit, Fluoreszenzempfindlichkeit und Benutzer</w:t>
      </w:r>
      <w:r w:rsidR="000679F7" w:rsidRPr="00DA79F2">
        <w:rPr>
          <w:rFonts w:ascii="Arial" w:hAnsi="Arial" w:cs="Arial"/>
          <w:lang w:val="de-DE"/>
        </w:rPr>
        <w:t xml:space="preserve">freundlichkeit, die bei </w:t>
      </w:r>
      <w:r w:rsidR="00F3009D" w:rsidRPr="00DA79F2">
        <w:rPr>
          <w:rFonts w:ascii="Arial" w:hAnsi="Arial" w:cs="Arial"/>
          <w:lang w:val="de-DE"/>
        </w:rPr>
        <w:t>Weitfeldm</w:t>
      </w:r>
      <w:r w:rsidRPr="00DA79F2">
        <w:rPr>
          <w:rFonts w:ascii="Arial" w:hAnsi="Arial" w:cs="Arial"/>
          <w:lang w:val="de-DE"/>
        </w:rPr>
        <w:t>ikroskopen üblich sind, und bietet gleichzeitig</w:t>
      </w:r>
      <w:r w:rsidR="00D51AA7" w:rsidRPr="00DA79F2">
        <w:rPr>
          <w:rFonts w:ascii="Arial" w:hAnsi="Arial" w:cs="Arial"/>
          <w:lang w:val="de-DE"/>
        </w:rPr>
        <w:t xml:space="preserve"> Zugriff auf feinste Strukturen auch tief in der Probe</w:t>
      </w:r>
      <w:r w:rsidR="002543CD" w:rsidRPr="00DA79F2">
        <w:rPr>
          <w:rFonts w:ascii="Arial" w:hAnsi="Arial" w:cs="Arial"/>
          <w:lang w:val="de-DE"/>
        </w:rPr>
        <w:t>.</w:t>
      </w:r>
    </w:p>
    <w:p w14:paraId="390B515F" w14:textId="77777777" w:rsidR="00D51AA7" w:rsidRPr="00DA79F2" w:rsidRDefault="00D51AA7" w:rsidP="0016265E">
      <w:pPr>
        <w:pStyle w:val="ListParagraph"/>
        <w:spacing w:line="360" w:lineRule="auto"/>
        <w:rPr>
          <w:rFonts w:ascii="Arial" w:hAnsi="Arial" w:cs="Arial"/>
          <w:b/>
          <w:lang w:val="de-DE"/>
        </w:rPr>
      </w:pPr>
    </w:p>
    <w:p w14:paraId="0A133CE3" w14:textId="4119FABC" w:rsidR="007C29A1" w:rsidRPr="00DA79F2" w:rsidRDefault="007C29A1" w:rsidP="001626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DA79F2">
        <w:rPr>
          <w:rFonts w:ascii="Arial" w:hAnsi="Arial" w:cs="Arial"/>
          <w:b/>
          <w:lang w:val="de-DE"/>
        </w:rPr>
        <w:t xml:space="preserve">THUNDER </w:t>
      </w:r>
      <w:proofErr w:type="spellStart"/>
      <w:r w:rsidRPr="00DA79F2">
        <w:rPr>
          <w:rFonts w:ascii="Arial" w:hAnsi="Arial" w:cs="Arial"/>
          <w:b/>
          <w:lang w:val="de-DE"/>
        </w:rPr>
        <w:t>Imager</w:t>
      </w:r>
      <w:proofErr w:type="spellEnd"/>
      <w:r w:rsidRPr="00DA79F2">
        <w:rPr>
          <w:rFonts w:ascii="Arial" w:hAnsi="Arial" w:cs="Arial"/>
          <w:b/>
          <w:lang w:val="de-DE"/>
        </w:rPr>
        <w:t xml:space="preserve"> </w:t>
      </w:r>
      <w:r w:rsidR="00D51AA7" w:rsidRPr="00DA79F2">
        <w:rPr>
          <w:rFonts w:ascii="Arial" w:hAnsi="Arial" w:cs="Arial"/>
          <w:b/>
          <w:lang w:val="de-DE"/>
        </w:rPr>
        <w:t>für M</w:t>
      </w:r>
      <w:r w:rsidRPr="00DA79F2">
        <w:rPr>
          <w:rFonts w:ascii="Arial" w:hAnsi="Arial" w:cs="Arial"/>
          <w:b/>
          <w:lang w:val="de-DE"/>
        </w:rPr>
        <w:t xml:space="preserve">odel </w:t>
      </w:r>
      <w:proofErr w:type="spellStart"/>
      <w:r w:rsidRPr="00DA79F2">
        <w:rPr>
          <w:rFonts w:ascii="Arial" w:hAnsi="Arial" w:cs="Arial"/>
          <w:b/>
          <w:lang w:val="de-DE"/>
        </w:rPr>
        <w:t>Organisms</w:t>
      </w:r>
      <w:proofErr w:type="spellEnd"/>
      <w:r w:rsidRPr="00DA79F2">
        <w:rPr>
          <w:rFonts w:ascii="Arial" w:hAnsi="Arial" w:cs="Arial"/>
          <w:lang w:val="de-DE"/>
        </w:rPr>
        <w:t xml:space="preserve"> ermöglicht die Abbildung von Organismen, die für die entwicklungs- oder molekularbiologische Forschung verwendet werden, wie </w:t>
      </w:r>
      <w:r w:rsidR="000679F7" w:rsidRPr="00DA79F2">
        <w:rPr>
          <w:rFonts w:ascii="Arial" w:hAnsi="Arial" w:cs="Arial"/>
          <w:lang w:val="de-DE"/>
        </w:rPr>
        <w:t>Drosophila, C.</w:t>
      </w:r>
      <w:r w:rsidR="00776759" w:rsidRPr="00DA79F2">
        <w:rPr>
          <w:rFonts w:ascii="Arial" w:hAnsi="Arial" w:cs="Arial"/>
          <w:lang w:val="de-DE"/>
        </w:rPr>
        <w:t xml:space="preserve"> </w:t>
      </w:r>
      <w:proofErr w:type="spellStart"/>
      <w:r w:rsidRPr="00DA79F2">
        <w:rPr>
          <w:rFonts w:ascii="Arial" w:hAnsi="Arial" w:cs="Arial"/>
          <w:lang w:val="de-DE"/>
        </w:rPr>
        <w:t>elegans</w:t>
      </w:r>
      <w:proofErr w:type="spellEnd"/>
      <w:r w:rsidRPr="00DA79F2">
        <w:rPr>
          <w:rFonts w:ascii="Arial" w:hAnsi="Arial" w:cs="Arial"/>
          <w:lang w:val="de-DE"/>
        </w:rPr>
        <w:t xml:space="preserve">, Zebrafische, Mäuse, etc. </w:t>
      </w:r>
      <w:r w:rsidR="00776759" w:rsidRPr="00DA79F2">
        <w:rPr>
          <w:rFonts w:ascii="Arial" w:hAnsi="Arial" w:cs="Arial"/>
          <w:lang w:val="de-DE"/>
        </w:rPr>
        <w:t>Das System</w:t>
      </w:r>
      <w:r w:rsidRPr="00DA79F2">
        <w:rPr>
          <w:rFonts w:ascii="Arial" w:hAnsi="Arial" w:cs="Arial"/>
          <w:lang w:val="de-DE"/>
        </w:rPr>
        <w:t xml:space="preserve"> liefert Bilder</w:t>
      </w:r>
      <w:r w:rsidR="00F3009D" w:rsidRPr="00DA79F2">
        <w:rPr>
          <w:rFonts w:ascii="Arial" w:hAnsi="Arial" w:cs="Arial"/>
          <w:lang w:val="de-DE"/>
        </w:rPr>
        <w:t xml:space="preserve"> ohne</w:t>
      </w:r>
      <w:r w:rsidR="002543CD" w:rsidRPr="00DA79F2">
        <w:rPr>
          <w:rFonts w:ascii="Arial" w:hAnsi="Arial" w:cs="Arial"/>
          <w:lang w:val="de-DE"/>
        </w:rPr>
        <w:t xml:space="preserve"> </w:t>
      </w:r>
      <w:r w:rsidR="00AD6D92" w:rsidRPr="00DA79F2">
        <w:rPr>
          <w:rFonts w:ascii="Arial" w:hAnsi="Arial" w:cs="Arial"/>
          <w:lang w:val="de-DE"/>
        </w:rPr>
        <w:t>unscharfe Bildinformation aus Bereichen außerhalb der Fokusebene</w:t>
      </w:r>
      <w:r w:rsidRPr="00DA79F2">
        <w:rPr>
          <w:rFonts w:ascii="Arial" w:hAnsi="Arial" w:cs="Arial"/>
          <w:lang w:val="de-DE"/>
        </w:rPr>
        <w:t xml:space="preserve">, </w:t>
      </w:r>
      <w:r w:rsidR="00F3009D" w:rsidRPr="00DA79F2">
        <w:rPr>
          <w:rFonts w:ascii="Arial" w:hAnsi="Arial" w:cs="Arial"/>
          <w:lang w:val="de-DE"/>
        </w:rPr>
        <w:t>welche</w:t>
      </w:r>
      <w:r w:rsidRPr="00DA79F2">
        <w:rPr>
          <w:rFonts w:ascii="Arial" w:hAnsi="Arial" w:cs="Arial"/>
          <w:lang w:val="de-DE"/>
        </w:rPr>
        <w:t xml:space="preserve"> die feinen Strukturdetails lebender Organismen enthüllen und sie gleichzeitig unter optimalen physiologischen Bedingungen halten.</w:t>
      </w:r>
    </w:p>
    <w:p w14:paraId="1F137422" w14:textId="35AA129D" w:rsidR="007C29A1" w:rsidRPr="00DA79F2" w:rsidRDefault="0016265E" w:rsidP="0016265E">
      <w:pPr>
        <w:rPr>
          <w:rFonts w:cs="Arial"/>
        </w:rPr>
      </w:pPr>
      <w:r w:rsidRPr="00DA79F2">
        <w:rPr>
          <w:rFonts w:cs="Arial"/>
        </w:rPr>
        <w:t xml:space="preserve"> </w:t>
      </w:r>
      <w:r w:rsidR="007C29A1" w:rsidRPr="00DA79F2">
        <w:rPr>
          <w:rFonts w:cs="Arial"/>
        </w:rPr>
        <w:t>*</w:t>
      </w:r>
      <w:r w:rsidRPr="00DA79F2">
        <w:rPr>
          <w:rFonts w:cs="Arial"/>
        </w:rPr>
        <w:t xml:space="preserve"> </w:t>
      </w:r>
      <w:r w:rsidR="007C29A1" w:rsidRPr="00DA79F2">
        <w:rPr>
          <w:rFonts w:cs="Arial"/>
        </w:rPr>
        <w:t>gemäß ISO/IEC 2382:2015</w:t>
      </w:r>
    </w:p>
    <w:p w14:paraId="485B0183" w14:textId="77777777" w:rsidR="007C29A1" w:rsidRPr="00DA79F2" w:rsidRDefault="007C29A1" w:rsidP="007C29A1">
      <w:pPr>
        <w:rPr>
          <w:rFonts w:cs="Arial"/>
          <w:b/>
        </w:rPr>
      </w:pPr>
    </w:p>
    <w:p w14:paraId="6655CB2A" w14:textId="77777777" w:rsidR="007C29A1" w:rsidRPr="00DA79F2" w:rsidRDefault="007C29A1" w:rsidP="007C29A1">
      <w:pPr>
        <w:rPr>
          <w:rFonts w:cs="Arial"/>
        </w:rPr>
      </w:pPr>
      <w:r w:rsidRPr="00DA79F2">
        <w:rPr>
          <w:rFonts w:cs="Arial"/>
          <w:b/>
        </w:rPr>
        <w:t>Bildunterschrift:</w:t>
      </w:r>
      <w:r w:rsidRPr="00DA79F2">
        <w:rPr>
          <w:rFonts w:cs="Arial"/>
        </w:rPr>
        <w:t xml:space="preserve"> </w:t>
      </w:r>
      <w:proofErr w:type="spellStart"/>
      <w:r w:rsidRPr="00DA79F2">
        <w:rPr>
          <w:rFonts w:cs="Arial"/>
        </w:rPr>
        <w:t>HeLa</w:t>
      </w:r>
      <w:proofErr w:type="spellEnd"/>
      <w:r w:rsidRPr="00DA79F2">
        <w:rPr>
          <w:rFonts w:cs="Arial"/>
        </w:rPr>
        <w:t xml:space="preserve">-Zell-Sphäroid gefärbt mit Alexa Fluor 568 </w:t>
      </w:r>
      <w:proofErr w:type="spellStart"/>
      <w:r w:rsidRPr="00DA79F2">
        <w:rPr>
          <w:rFonts w:cs="Arial"/>
        </w:rPr>
        <w:t>Phalloidin</w:t>
      </w:r>
      <w:proofErr w:type="spellEnd"/>
      <w:r w:rsidRPr="00DA79F2">
        <w:rPr>
          <w:rFonts w:cs="Arial"/>
        </w:rPr>
        <w:t xml:space="preserve"> (</w:t>
      </w:r>
      <w:proofErr w:type="spellStart"/>
      <w:r w:rsidRPr="00DA79F2">
        <w:rPr>
          <w:rFonts w:cs="Arial"/>
        </w:rPr>
        <w:t>Actin</w:t>
      </w:r>
      <w:proofErr w:type="spellEnd"/>
      <w:r w:rsidRPr="00DA79F2">
        <w:rPr>
          <w:rFonts w:cs="Arial"/>
        </w:rPr>
        <w:t>) und YOYO 1 Jodid (Nucleus). Bild der gleichen</w:t>
      </w:r>
      <w:bookmarkStart w:id="0" w:name="_GoBack"/>
      <w:bookmarkEnd w:id="0"/>
      <w:r w:rsidRPr="00DA79F2">
        <w:rPr>
          <w:rFonts w:cs="Arial"/>
        </w:rPr>
        <w:t xml:space="preserve"> Probe, aufgenommen mit einem Standard-Weitfeld-Fluoreszenzmikroskop (links) und einem THUNDER-</w:t>
      </w:r>
      <w:proofErr w:type="spellStart"/>
      <w:r w:rsidRPr="00DA79F2">
        <w:rPr>
          <w:rFonts w:cs="Arial"/>
        </w:rPr>
        <w:t>Imager</w:t>
      </w:r>
      <w:proofErr w:type="spellEnd"/>
      <w:r w:rsidRPr="00DA79F2">
        <w:rPr>
          <w:rFonts w:cs="Arial"/>
        </w:rPr>
        <w:t xml:space="preserve"> (rechts).</w:t>
      </w:r>
    </w:p>
    <w:p w14:paraId="490E2F0C" w14:textId="77777777" w:rsidR="003D4709" w:rsidRPr="00DA79F2" w:rsidRDefault="003D4709" w:rsidP="007C29A1">
      <w:pPr>
        <w:rPr>
          <w:rFonts w:cs="Arial"/>
          <w:b/>
        </w:rPr>
      </w:pPr>
    </w:p>
    <w:p w14:paraId="5F2600CB" w14:textId="77777777" w:rsidR="00DA79F2" w:rsidRPr="00DA79F2" w:rsidRDefault="007C29A1" w:rsidP="007C29A1">
      <w:pPr>
        <w:rPr>
          <w:rFonts w:cs="Arial"/>
          <w:b/>
        </w:rPr>
      </w:pPr>
      <w:r w:rsidRPr="00DA79F2">
        <w:rPr>
          <w:rFonts w:cs="Arial"/>
          <w:b/>
        </w:rPr>
        <w:t xml:space="preserve">Link zur </w:t>
      </w:r>
      <w:r w:rsidR="00395FAA" w:rsidRPr="00DA79F2">
        <w:rPr>
          <w:rFonts w:cs="Arial"/>
          <w:b/>
        </w:rPr>
        <w:t>News</w:t>
      </w:r>
      <w:r w:rsidRPr="00DA79F2">
        <w:rPr>
          <w:rFonts w:cs="Arial"/>
          <w:b/>
        </w:rPr>
        <w:t xml:space="preserve">: </w:t>
      </w:r>
    </w:p>
    <w:p w14:paraId="045FFC87" w14:textId="10D89057" w:rsidR="007C29A1" w:rsidRPr="00DA79F2" w:rsidRDefault="0016265E" w:rsidP="007C29A1">
      <w:pPr>
        <w:rPr>
          <w:rFonts w:cs="Arial"/>
        </w:rPr>
      </w:pPr>
      <w:r w:rsidRPr="00DA79F2">
        <w:rPr>
          <w:rFonts w:cs="Arial"/>
        </w:rPr>
        <w:t>https://www.leica-microsystems.com/de/unternehmen/news/details/article/new-leica-imagers-set-to-transform-visualization-of-3d-samples/News/detail/</w:t>
      </w:r>
    </w:p>
    <w:p w14:paraId="29D6F1DC" w14:textId="77777777" w:rsidR="007C29A1" w:rsidRPr="00DA79F2" w:rsidRDefault="007C29A1" w:rsidP="007C29A1">
      <w:pPr>
        <w:rPr>
          <w:rFonts w:cs="Arial"/>
          <w:b/>
        </w:rPr>
      </w:pPr>
    </w:p>
    <w:p w14:paraId="36095A44" w14:textId="77777777" w:rsidR="007C29A1" w:rsidRPr="00DA79F2" w:rsidRDefault="007C29A1" w:rsidP="007C29A1">
      <w:pPr>
        <w:rPr>
          <w:rFonts w:cs="Arial"/>
          <w:b/>
        </w:rPr>
      </w:pPr>
      <w:r w:rsidRPr="00DA79F2">
        <w:rPr>
          <w:rFonts w:cs="Arial"/>
          <w:b/>
        </w:rPr>
        <w:t>Über Leica Microsystems</w:t>
      </w:r>
    </w:p>
    <w:p w14:paraId="5822198A" w14:textId="0794A898" w:rsidR="007C29A1" w:rsidRDefault="007C29A1" w:rsidP="007C29A1">
      <w:r>
        <w:t xml:space="preserve">Leica Microsystems entwickelt und produziert Mikroskope und wissenschaftliche Geräte für die Analyse von Mikro- und Nanostrukturen. Seitdem das Unternehmen im neunzehnten Jahrhundert als </w:t>
      </w:r>
      <w:r>
        <w:lastRenderedPageBreak/>
        <w:t xml:space="preserve">Familienunternehmen gegründet wurde, sind seine Instrumente für ihre optische Präzision und innovative Technologie weithin bekannt. Es ist einer der Marktführer in den Bereichen Verbund- und Stereomikroskopie, digitale Mikroskopie, konfokale Laserscanning-Mikroskopie mit zugehörigen Abbildungssystemen, elektronenmikroskopische Probenvorbereitung und Operationsmikroskope. </w:t>
      </w:r>
    </w:p>
    <w:p w14:paraId="6D14725C" w14:textId="77777777" w:rsidR="00DD1598" w:rsidRDefault="00DD1598" w:rsidP="007C29A1"/>
    <w:p w14:paraId="2F3AA13E" w14:textId="77777777" w:rsidR="007C29A1" w:rsidRDefault="007C29A1" w:rsidP="007C29A1">
      <w:r>
        <w:t>Leica Microsystems verfügt über sechs große Werke und Produktentwicklungsstandorte auf der ganzen Welt. Das Unternehmen ist in über 100 Ländern vertreten, verfügt über Vertriebs- und Serviceorganisationen in 20 Ländern und ein internationales Netzwerk von Vertriebspartnern. Der Hauptsitz befindet sich in Wetzlar, Deutschland.</w:t>
      </w:r>
    </w:p>
    <w:p w14:paraId="5290D182" w14:textId="77777777" w:rsidR="00251E65" w:rsidRPr="00CC0E6B" w:rsidRDefault="00251E65" w:rsidP="008D7B4E">
      <w:pPr>
        <w:rPr>
          <w:lang w:val="en-US"/>
        </w:rPr>
      </w:pPr>
    </w:p>
    <w:sectPr w:rsidR="00251E65" w:rsidRPr="00CC0E6B" w:rsidSect="007F6AF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15" w:right="1134" w:bottom="2268" w:left="1418" w:header="709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EE4B" w14:textId="77777777" w:rsidR="004E2C3C" w:rsidRDefault="004E2C3C">
      <w:r>
        <w:separator/>
      </w:r>
    </w:p>
  </w:endnote>
  <w:endnote w:type="continuationSeparator" w:id="0">
    <w:p w14:paraId="74D5B824" w14:textId="77777777" w:rsidR="004E2C3C" w:rsidRDefault="004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LTStd-C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2668" w14:textId="77777777" w:rsidR="002B5804" w:rsidRDefault="002B5804" w:rsidP="002B5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C9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D7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2377A" w14:textId="77777777" w:rsidR="002B5804" w:rsidRDefault="002B5804" w:rsidP="002B5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6AF" w14:textId="05F81849" w:rsidR="00031119" w:rsidRPr="00BE3F2F" w:rsidRDefault="00884921" w:rsidP="00031119">
    <w:pPr>
      <w:pStyle w:val="Bildunterschrift"/>
      <w:tabs>
        <w:tab w:val="left" w:pos="1663"/>
        <w:tab w:val="left" w:pos="3883"/>
        <w:tab w:val="left" w:pos="6103"/>
      </w:tabs>
      <w:spacing w:after="120" w:line="240" w:lineRule="atLeast"/>
      <w:rPr>
        <w:rFonts w:ascii="Arial" w:hAnsi="Arial" w:cs="Arial"/>
      </w:rPr>
    </w:pPr>
    <w:r w:rsidRPr="00884921">
      <w:rPr>
        <w:rFonts w:ascii="Univers LT Std 57 Cn" w:hAnsi="Univers LT Std 57 Cn"/>
      </w:rPr>
      <w:t xml:space="preserve">Tel. +49 </w:t>
    </w:r>
    <w:r w:rsidR="006477FA">
      <w:rPr>
        <w:rFonts w:ascii="Univers LT Std 57 Cn" w:eastAsia="MS Mincho" w:hAnsi="Univers LT Std 57 Cn" w:cs="UniversLTStd-LightCn"/>
        <w:lang w:val="de-CH" w:eastAsia="zh-CN"/>
      </w:rPr>
      <w:t>64 41 29-2550</w:t>
    </w:r>
    <w:r w:rsidR="00031119" w:rsidRPr="00BE3F2F">
      <w:rPr>
        <w:rFonts w:ascii="Arial" w:hAnsi="Arial" w:cs="Arial"/>
      </w:rPr>
      <w:t>·</w:t>
    </w:r>
    <w:r w:rsidR="00465726">
      <w:rPr>
        <w:rFonts w:ascii="Arial" w:hAnsi="Arial" w:cs="Arial"/>
      </w:rPr>
      <w:t xml:space="preserve"> </w:t>
    </w:r>
    <w:hyperlink r:id="rId1" w:history="1">
      <w:r w:rsidR="00031119" w:rsidRPr="00BE3F2F">
        <w:rPr>
          <w:rStyle w:val="Hyperlink"/>
          <w:rFonts w:ascii="Arial" w:hAnsi="Arial" w:cs="Arial"/>
        </w:rPr>
        <w:t>corporate.communications@leica-microsystems.com</w:t>
      </w:r>
    </w:hyperlink>
  </w:p>
  <w:p w14:paraId="7297F713" w14:textId="0879CF21" w:rsidR="00A64E72" w:rsidRDefault="001B1F48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F2B447A" wp14:editId="62DB0C75">
              <wp:simplePos x="0" y="0"/>
              <wp:positionH relativeFrom="page">
                <wp:posOffset>900430</wp:posOffset>
              </wp:positionH>
              <wp:positionV relativeFrom="page">
                <wp:posOffset>10043795</wp:posOffset>
              </wp:positionV>
              <wp:extent cx="5875020" cy="0"/>
              <wp:effectExtent l="5080" t="13970" r="6350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E39BD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0.85pt" to="533.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P5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" o:allowincell="f" strokeweight=".25pt">
              <w10:wrap type="tight" anchorx="page" anchory="page"/>
              <w10:anchorlock/>
            </v:line>
          </w:pict>
        </mc:Fallback>
      </mc:AlternateContent>
    </w:r>
  </w:p>
  <w:p w14:paraId="4AEE9A40" w14:textId="77777777" w:rsidR="00A64E72" w:rsidRDefault="007F6AF3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 w:rsidRPr="00BE3F2F">
      <w:rPr>
        <w:rFonts w:ascii="Arial" w:hAnsi="Arial" w:cs="Arial"/>
      </w:rPr>
      <w:t xml:space="preserve">Leica Microsystems GmbH · Ernst-Leitz-Straße 17–37 · D-35578 Wetzlar · </w:t>
    </w:r>
    <w:hyperlink r:id="rId2" w:history="1">
      <w:r w:rsidRPr="00BE3F2F">
        <w:rPr>
          <w:rStyle w:val="Hyperlink"/>
          <w:rFonts w:ascii="Arial" w:hAnsi="Arial" w:cs="Arial"/>
        </w:rPr>
        <w:t>www.leica-microsystems.com</w:t>
      </w:r>
    </w:hyperlink>
  </w:p>
  <w:p w14:paraId="3EA056F3" w14:textId="77777777" w:rsidR="007F6AF3" w:rsidRDefault="007F6AF3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2BB3" w14:textId="3866C153" w:rsidR="007F6AF3" w:rsidRPr="00BE3F2F" w:rsidRDefault="007F6AF3" w:rsidP="007F6AF3">
    <w:pPr>
      <w:pStyle w:val="Bildunterschrift"/>
      <w:tabs>
        <w:tab w:val="left" w:pos="1663"/>
        <w:tab w:val="left" w:pos="3883"/>
        <w:tab w:val="left" w:pos="6103"/>
      </w:tabs>
      <w:spacing w:after="120" w:line="240" w:lineRule="atLeast"/>
      <w:rPr>
        <w:rFonts w:ascii="Arial" w:hAnsi="Arial" w:cs="Arial"/>
      </w:rPr>
    </w:pPr>
    <w:r w:rsidRPr="00884921">
      <w:rPr>
        <w:rFonts w:ascii="Univers LT Std 57 Cn" w:hAnsi="Univers LT Std 57 Cn"/>
      </w:rPr>
      <w:t xml:space="preserve">Tel. +49 </w:t>
    </w:r>
    <w:r w:rsidR="00884921" w:rsidRPr="00884921">
      <w:rPr>
        <w:rFonts w:ascii="Univers LT Std 57 Cn" w:eastAsia="MS Mincho" w:hAnsi="Univers LT Std 57 Cn" w:cs="UniversLTStd-LightCn"/>
        <w:lang w:val="de-CH" w:eastAsia="zh-CN"/>
      </w:rPr>
      <w:t>64 41</w:t>
    </w:r>
    <w:r w:rsidR="006477FA">
      <w:rPr>
        <w:rFonts w:ascii="Univers LT Std 57 Cn" w:eastAsia="MS Mincho" w:hAnsi="Univers LT Std 57 Cn" w:cs="UniversLTStd-LightCn"/>
        <w:lang w:val="de-CH" w:eastAsia="zh-CN"/>
      </w:rPr>
      <w:t xml:space="preserve"> 29-2550</w:t>
    </w:r>
    <w:r w:rsidRPr="00BE3F2F">
      <w:rPr>
        <w:rFonts w:ascii="Arial" w:hAnsi="Arial" w:cs="Arial"/>
      </w:rPr>
      <w:t>·</w:t>
    </w:r>
    <w:r w:rsidR="00465726">
      <w:rPr>
        <w:rFonts w:ascii="Arial" w:hAnsi="Arial" w:cs="Arial"/>
      </w:rPr>
      <w:t xml:space="preserve"> </w:t>
    </w:r>
    <w:hyperlink r:id="rId1" w:history="1">
      <w:r w:rsidRPr="00BE3F2F">
        <w:rPr>
          <w:rStyle w:val="Hyperlink"/>
          <w:rFonts w:ascii="Arial" w:hAnsi="Arial" w:cs="Arial"/>
        </w:rPr>
        <w:t>corporate.communications@leica-microsystems.com</w:t>
      </w:r>
    </w:hyperlink>
  </w:p>
  <w:p w14:paraId="00883E75" w14:textId="7804A631" w:rsidR="000D4F55" w:rsidRDefault="001B1F48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AACCA9E" wp14:editId="7BAB5C66">
              <wp:simplePos x="0" y="0"/>
              <wp:positionH relativeFrom="page">
                <wp:posOffset>900430</wp:posOffset>
              </wp:positionH>
              <wp:positionV relativeFrom="page">
                <wp:posOffset>10043795</wp:posOffset>
              </wp:positionV>
              <wp:extent cx="5875020" cy="0"/>
              <wp:effectExtent l="5080" t="13970" r="6350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E2835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0.85pt" to="533.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T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" o:allowincell="f" strokeweight=".25pt">
              <w10:wrap type="tight" anchorx="page" anchory="page"/>
              <w10:anchorlock/>
            </v:line>
          </w:pict>
        </mc:Fallback>
      </mc:AlternateContent>
    </w:r>
  </w:p>
  <w:p w14:paraId="05D0CC79" w14:textId="77777777" w:rsidR="000D4F55" w:rsidRDefault="007F6AF3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 w:rsidRPr="00BE3F2F">
      <w:rPr>
        <w:rFonts w:ascii="Arial" w:hAnsi="Arial" w:cs="Arial"/>
      </w:rPr>
      <w:t xml:space="preserve">Leica Microsystems GmbH · Ernst-Leitz-Straße 17–37 · D-35578 Wetzlar · </w:t>
    </w:r>
    <w:hyperlink r:id="rId2" w:history="1">
      <w:r w:rsidRPr="00BE3F2F">
        <w:rPr>
          <w:rStyle w:val="Hyperlink"/>
          <w:rFonts w:ascii="Arial" w:hAnsi="Arial" w:cs="Arial"/>
        </w:rPr>
        <w:t>www.leica-microsystems.com</w:t>
      </w:r>
    </w:hyperlink>
  </w:p>
  <w:p w14:paraId="3640F9C0" w14:textId="77777777" w:rsidR="007F6AF3" w:rsidRDefault="007F6AF3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DE5B" w14:textId="77777777" w:rsidR="004E2C3C" w:rsidRDefault="004E2C3C">
      <w:r>
        <w:separator/>
      </w:r>
    </w:p>
  </w:footnote>
  <w:footnote w:type="continuationSeparator" w:id="0">
    <w:p w14:paraId="60F7BF29" w14:textId="77777777" w:rsidR="004E2C3C" w:rsidRDefault="004E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4800" w14:textId="0859CAAC" w:rsidR="002B5804" w:rsidRDefault="001B1F4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F96EFB" wp14:editId="5232F7D0">
          <wp:simplePos x="0" y="0"/>
          <wp:positionH relativeFrom="column">
            <wp:posOffset>-10795</wp:posOffset>
          </wp:positionH>
          <wp:positionV relativeFrom="paragraph">
            <wp:posOffset>368300</wp:posOffset>
          </wp:positionV>
          <wp:extent cx="1572895" cy="197485"/>
          <wp:effectExtent l="0" t="0" r="8255" b="0"/>
          <wp:wrapTight wrapText="bothSides">
            <wp:wrapPolygon edited="0">
              <wp:start x="0" y="0"/>
              <wp:lineTo x="0" y="18752"/>
              <wp:lineTo x="21452" y="18752"/>
              <wp:lineTo x="21452" y="0"/>
              <wp:lineTo x="0" y="0"/>
            </wp:wrapPolygon>
          </wp:wrapTight>
          <wp:docPr id="60" name="Bild 53" descr="D:\Users\Alexander Weis\Desktop\Temp\Claim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3" descr="D:\Users\Alexander Weis\Desktop\Temp\Claim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38839" wp14:editId="25E21948">
              <wp:simplePos x="0" y="0"/>
              <wp:positionH relativeFrom="column">
                <wp:posOffset>-684530</wp:posOffset>
              </wp:positionH>
              <wp:positionV relativeFrom="paragraph">
                <wp:posOffset>-205740</wp:posOffset>
              </wp:positionV>
              <wp:extent cx="190500" cy="1798320"/>
              <wp:effectExtent l="0" t="0" r="0" b="0"/>
              <wp:wrapNone/>
              <wp:docPr id="8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798320"/>
                      </a:xfrm>
                      <a:prstGeom prst="rect">
                        <a:avLst/>
                      </a:prstGeom>
                      <a:solidFill>
                        <a:srgbClr val="ED1B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B1640" id="Rectangle 54" o:spid="_x0000_s1026" style="position:absolute;margin-left:-53.9pt;margin-top:-16.2pt;width:15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" fillcolor="#ed1b2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0" allowOverlap="1" wp14:anchorId="242DD04B" wp14:editId="646CE8FE">
          <wp:simplePos x="0" y="0"/>
          <wp:positionH relativeFrom="column">
            <wp:posOffset>4965065</wp:posOffset>
          </wp:positionH>
          <wp:positionV relativeFrom="paragraph">
            <wp:posOffset>122555</wp:posOffset>
          </wp:positionV>
          <wp:extent cx="1004570" cy="681990"/>
          <wp:effectExtent l="0" t="0" r="5080" b="3810"/>
          <wp:wrapNone/>
          <wp:docPr id="50" name="Bild 50" descr="Logo_Microsystem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_Microsystem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0C9CA212" wp14:editId="3492E199">
              <wp:simplePos x="0" y="0"/>
              <wp:positionH relativeFrom="page">
                <wp:posOffset>900430</wp:posOffset>
              </wp:positionH>
              <wp:positionV relativeFrom="page">
                <wp:posOffset>2042795</wp:posOffset>
              </wp:positionV>
              <wp:extent cx="5939790" cy="0"/>
              <wp:effectExtent l="5080" t="13970" r="8255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7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B015B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60.85pt" to="538.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G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" o:allowincell="f" strokeweight=".25pt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70023154" wp14:editId="0B0A8F33">
              <wp:simplePos x="0" y="0"/>
              <wp:positionH relativeFrom="page">
                <wp:posOffset>900430</wp:posOffset>
              </wp:positionH>
              <wp:positionV relativeFrom="page">
                <wp:posOffset>1718310</wp:posOffset>
              </wp:positionV>
              <wp:extent cx="4572000" cy="288290"/>
              <wp:effectExtent l="0" t="381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5F6E0" w14:textId="77777777" w:rsidR="0007264E" w:rsidRPr="00602F37" w:rsidRDefault="00FC703C" w:rsidP="00FC703C">
                          <w:pPr>
                            <w:pStyle w:val="FliesstextProspekt"/>
                            <w:jc w:val="left"/>
                          </w:pPr>
                          <w:r>
                            <w:rPr>
                              <w:rFonts w:ascii="Arial" w:hAnsi="Arial" w:cs="Arial"/>
                              <w:caps/>
                              <w:spacing w:val="16"/>
                              <w:sz w:val="32"/>
                              <w:szCs w:val="32"/>
                            </w:rPr>
                            <w:t>PRESS RELEASE / 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315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70.9pt;margin-top:135.3pt;width:5in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D2sQIAAKo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" o:allowincell="f" filled="f" stroked="f">
              <v:textbox inset="0,0,0,0">
                <w:txbxContent>
                  <w:p w14:paraId="51E5F6E0" w14:textId="77777777" w:rsidR="0007264E" w:rsidRPr="00602F37" w:rsidRDefault="00FC703C" w:rsidP="00FC703C">
                    <w:pPr>
                      <w:pStyle w:val="FliesstextProspekt"/>
                      <w:jc w:val="left"/>
                    </w:pPr>
                    <w:r>
                      <w:rPr>
                        <w:rFonts w:ascii="Arial" w:hAnsi="Arial" w:cs="Arial"/>
                        <w:caps/>
                        <w:spacing w:val="16"/>
                        <w:sz w:val="32"/>
                        <w:szCs w:val="32"/>
                      </w:rPr>
                      <w:t>PRESS RELEASE / 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52A6" w14:textId="76DC5C17" w:rsidR="002B5804" w:rsidRDefault="001B1F4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EEB198" wp14:editId="240BE1A6">
          <wp:simplePos x="0" y="0"/>
          <wp:positionH relativeFrom="column">
            <wp:posOffset>-10795</wp:posOffset>
          </wp:positionH>
          <wp:positionV relativeFrom="paragraph">
            <wp:posOffset>339725</wp:posOffset>
          </wp:positionV>
          <wp:extent cx="1572895" cy="197485"/>
          <wp:effectExtent l="0" t="0" r="8255" b="0"/>
          <wp:wrapTight wrapText="bothSides">
            <wp:wrapPolygon edited="0">
              <wp:start x="0" y="0"/>
              <wp:lineTo x="0" y="18752"/>
              <wp:lineTo x="21452" y="18752"/>
              <wp:lineTo x="21452" y="0"/>
              <wp:lineTo x="0" y="0"/>
            </wp:wrapPolygon>
          </wp:wrapTight>
          <wp:docPr id="56" name="Bild 53" descr="D:\Users\Alexander Weis\Desktop\Temp\Claim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3" descr="D:\Users\Alexander Weis\Desktop\Temp\Claim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FF3AE" wp14:editId="1496254E">
              <wp:simplePos x="0" y="0"/>
              <wp:positionH relativeFrom="column">
                <wp:posOffset>-684530</wp:posOffset>
              </wp:positionH>
              <wp:positionV relativeFrom="paragraph">
                <wp:posOffset>-234315</wp:posOffset>
              </wp:positionV>
              <wp:extent cx="190500" cy="1798320"/>
              <wp:effectExtent l="0" t="0" r="0" b="0"/>
              <wp:wrapNone/>
              <wp:docPr id="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798320"/>
                      </a:xfrm>
                      <a:prstGeom prst="rect">
                        <a:avLst/>
                      </a:prstGeom>
                      <a:solidFill>
                        <a:srgbClr val="ED1B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D64F6" id="Rectangle 54" o:spid="_x0000_s1026" style="position:absolute;margin-left:-53.9pt;margin-top:-18.45pt;width:15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" fillcolor="#ed1b2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0" allowOverlap="1" wp14:anchorId="25D41D6C" wp14:editId="2B458113">
          <wp:simplePos x="0" y="0"/>
          <wp:positionH relativeFrom="column">
            <wp:posOffset>4965700</wp:posOffset>
          </wp:positionH>
          <wp:positionV relativeFrom="paragraph">
            <wp:posOffset>121285</wp:posOffset>
          </wp:positionV>
          <wp:extent cx="1004570" cy="681990"/>
          <wp:effectExtent l="0" t="0" r="5080" b="3810"/>
          <wp:wrapNone/>
          <wp:docPr id="48" name="Bild 48" descr="Logo_Microsystem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Microsystem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55798F73" wp14:editId="666278AD">
              <wp:simplePos x="0" y="0"/>
              <wp:positionH relativeFrom="page">
                <wp:posOffset>900430</wp:posOffset>
              </wp:positionH>
              <wp:positionV relativeFrom="page">
                <wp:posOffset>2014220</wp:posOffset>
              </wp:positionV>
              <wp:extent cx="5939790" cy="0"/>
              <wp:effectExtent l="5080" t="13970" r="8255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3FFD2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8.6pt" to="538.6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QCEwIAACk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" o:allowincell="f" strokeweight=".25pt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3381191A" wp14:editId="3AEFC8DC">
              <wp:simplePos x="0" y="0"/>
              <wp:positionH relativeFrom="page">
                <wp:posOffset>900430</wp:posOffset>
              </wp:positionH>
              <wp:positionV relativeFrom="page">
                <wp:posOffset>1689735</wp:posOffset>
              </wp:positionV>
              <wp:extent cx="4572000" cy="288290"/>
              <wp:effectExtent l="0" t="381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FDEBD" w14:textId="77777777" w:rsidR="002B5804" w:rsidRPr="00602F37" w:rsidRDefault="00FB3348" w:rsidP="00D42445">
                          <w:pPr>
                            <w:pStyle w:val="FliesstextProspekt"/>
                            <w:jc w:val="left"/>
                          </w:pPr>
                          <w:r>
                            <w:rPr>
                              <w:rFonts w:ascii="Arial" w:hAnsi="Arial" w:cs="Arial"/>
                              <w:caps/>
                              <w:spacing w:val="16"/>
                              <w:sz w:val="32"/>
                              <w:szCs w:val="32"/>
                            </w:rPr>
                            <w:t>PRESS RELEASE / 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1191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70.9pt;margin-top:133.05pt;width:5in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dtAIAALE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" o:allowincell="f" filled="f" stroked="f">
              <v:textbox inset="0,0,0,0">
                <w:txbxContent>
                  <w:p w14:paraId="7C1FDEBD" w14:textId="77777777" w:rsidR="002B5804" w:rsidRPr="00602F37" w:rsidRDefault="00FB3348" w:rsidP="00D42445">
                    <w:pPr>
                      <w:pStyle w:val="FliesstextProspekt"/>
                      <w:jc w:val="left"/>
                    </w:pPr>
                    <w:r>
                      <w:rPr>
                        <w:rFonts w:ascii="Arial" w:hAnsi="Arial" w:cs="Arial"/>
                        <w:caps/>
                        <w:spacing w:val="16"/>
                        <w:sz w:val="32"/>
                        <w:szCs w:val="32"/>
                      </w:rPr>
                      <w:t>PRESS RELEASE / 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AE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D5B7C"/>
    <w:multiLevelType w:val="hybridMultilevel"/>
    <w:tmpl w:val="A92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FCC"/>
    <w:multiLevelType w:val="hybridMultilevel"/>
    <w:tmpl w:val="060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4CF8"/>
    <w:multiLevelType w:val="hybridMultilevel"/>
    <w:tmpl w:val="35988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15F7"/>
    <w:multiLevelType w:val="hybridMultilevel"/>
    <w:tmpl w:val="B79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teilung" w:val="Abteilung"/>
    <w:docVar w:name="Anzeigename" w:val="Vorname Nachname"/>
    <w:docVar w:name="Benutzeranmeldename" w:val="Vorname Nachname"/>
    <w:docVar w:name="Beschreibung" w:val="LMH Test User"/>
    <w:docVar w:name="Email" w:val="Vorname.Nachname@leica-microsystems.com"/>
    <w:docVar w:name="Firma" w:val="Leica Microsystems Holdings GmbH"/>
    <w:docVar w:name="Land" w:val="Germany"/>
    <w:docVar w:name="Nachname" w:val="Nachname"/>
    <w:docVar w:name="Ort" w:val="Wetzlar"/>
    <w:docVar w:name="Position" w:val="User"/>
    <w:docVar w:name="Postleitzahl" w:val="35578"/>
    <w:docVar w:name="Rufnummer" w:val="+49 6441 29 xxxx"/>
    <w:docVar w:name="RufnummernFax" w:val="+49 6441 29 xxxx"/>
    <w:docVar w:name="RufnummernMobil" w:val="+49 172 xxxxxxx"/>
    <w:docVar w:name="Strasse" w:val="Ernst-Leitz-Str. 17 - 37"/>
    <w:docVar w:name="Vorname" w:val="Vorname"/>
    <w:docVar w:name="Webseite" w:val="www.leica-microsystems.com"/>
  </w:docVars>
  <w:rsids>
    <w:rsidRoot w:val="00FB3348"/>
    <w:rsid w:val="00021E67"/>
    <w:rsid w:val="000222A5"/>
    <w:rsid w:val="00022EDE"/>
    <w:rsid w:val="00031119"/>
    <w:rsid w:val="00044261"/>
    <w:rsid w:val="000679F7"/>
    <w:rsid w:val="0007264E"/>
    <w:rsid w:val="00073186"/>
    <w:rsid w:val="00073CB3"/>
    <w:rsid w:val="00081E79"/>
    <w:rsid w:val="000A5F36"/>
    <w:rsid w:val="000B4F50"/>
    <w:rsid w:val="000D1D94"/>
    <w:rsid w:val="000D4F55"/>
    <w:rsid w:val="000D53C8"/>
    <w:rsid w:val="000F6B4A"/>
    <w:rsid w:val="000F7B7A"/>
    <w:rsid w:val="00107E9B"/>
    <w:rsid w:val="001137FB"/>
    <w:rsid w:val="001275EE"/>
    <w:rsid w:val="00137A4D"/>
    <w:rsid w:val="00147F67"/>
    <w:rsid w:val="00150559"/>
    <w:rsid w:val="00161D6F"/>
    <w:rsid w:val="0016265E"/>
    <w:rsid w:val="00163739"/>
    <w:rsid w:val="00165973"/>
    <w:rsid w:val="00175D6E"/>
    <w:rsid w:val="00184FC9"/>
    <w:rsid w:val="00195009"/>
    <w:rsid w:val="001A5F2D"/>
    <w:rsid w:val="001A7C1E"/>
    <w:rsid w:val="001B1F06"/>
    <w:rsid w:val="001B1F48"/>
    <w:rsid w:val="001B55E7"/>
    <w:rsid w:val="001B716F"/>
    <w:rsid w:val="001B7954"/>
    <w:rsid w:val="001C7236"/>
    <w:rsid w:val="001D451B"/>
    <w:rsid w:val="001D55DC"/>
    <w:rsid w:val="001D577A"/>
    <w:rsid w:val="001D6969"/>
    <w:rsid w:val="001E11A3"/>
    <w:rsid w:val="001F2AA1"/>
    <w:rsid w:val="001F70A1"/>
    <w:rsid w:val="002020B3"/>
    <w:rsid w:val="0021564B"/>
    <w:rsid w:val="00220112"/>
    <w:rsid w:val="00227F74"/>
    <w:rsid w:val="0023094F"/>
    <w:rsid w:val="002375A5"/>
    <w:rsid w:val="002404D2"/>
    <w:rsid w:val="00244B50"/>
    <w:rsid w:val="00251399"/>
    <w:rsid w:val="00251E65"/>
    <w:rsid w:val="002543CD"/>
    <w:rsid w:val="0025450E"/>
    <w:rsid w:val="00261487"/>
    <w:rsid w:val="002679C5"/>
    <w:rsid w:val="002705EE"/>
    <w:rsid w:val="00270F3B"/>
    <w:rsid w:val="0028430E"/>
    <w:rsid w:val="002871F9"/>
    <w:rsid w:val="002A0A07"/>
    <w:rsid w:val="002A4B1C"/>
    <w:rsid w:val="002A4B5C"/>
    <w:rsid w:val="002A5D37"/>
    <w:rsid w:val="002B5804"/>
    <w:rsid w:val="002E558B"/>
    <w:rsid w:val="00300E78"/>
    <w:rsid w:val="003146EE"/>
    <w:rsid w:val="003150E5"/>
    <w:rsid w:val="0032106F"/>
    <w:rsid w:val="003622C3"/>
    <w:rsid w:val="003633AE"/>
    <w:rsid w:val="00364525"/>
    <w:rsid w:val="00374A1C"/>
    <w:rsid w:val="00377CCD"/>
    <w:rsid w:val="00377E85"/>
    <w:rsid w:val="00382853"/>
    <w:rsid w:val="003836C0"/>
    <w:rsid w:val="00391D3B"/>
    <w:rsid w:val="00395FAA"/>
    <w:rsid w:val="003A45C7"/>
    <w:rsid w:val="003A6BD1"/>
    <w:rsid w:val="003B187B"/>
    <w:rsid w:val="003B5291"/>
    <w:rsid w:val="003D4709"/>
    <w:rsid w:val="003E3216"/>
    <w:rsid w:val="003E5CE6"/>
    <w:rsid w:val="003F6C01"/>
    <w:rsid w:val="003F761D"/>
    <w:rsid w:val="0040285F"/>
    <w:rsid w:val="00404E31"/>
    <w:rsid w:val="004141C9"/>
    <w:rsid w:val="00415756"/>
    <w:rsid w:val="00433B86"/>
    <w:rsid w:val="00441EA4"/>
    <w:rsid w:val="00445E10"/>
    <w:rsid w:val="00454A41"/>
    <w:rsid w:val="0045546B"/>
    <w:rsid w:val="00460DBC"/>
    <w:rsid w:val="00462381"/>
    <w:rsid w:val="00462808"/>
    <w:rsid w:val="00465726"/>
    <w:rsid w:val="00470602"/>
    <w:rsid w:val="004817B4"/>
    <w:rsid w:val="00482E7D"/>
    <w:rsid w:val="00491CD7"/>
    <w:rsid w:val="0049558B"/>
    <w:rsid w:val="004968C0"/>
    <w:rsid w:val="004A398F"/>
    <w:rsid w:val="004C2C37"/>
    <w:rsid w:val="004C5ABB"/>
    <w:rsid w:val="004D197F"/>
    <w:rsid w:val="004E1383"/>
    <w:rsid w:val="004E2C3C"/>
    <w:rsid w:val="00520900"/>
    <w:rsid w:val="005209E9"/>
    <w:rsid w:val="005258FB"/>
    <w:rsid w:val="005458EA"/>
    <w:rsid w:val="0054661E"/>
    <w:rsid w:val="00552E1C"/>
    <w:rsid w:val="0055777C"/>
    <w:rsid w:val="0055789C"/>
    <w:rsid w:val="00577ADA"/>
    <w:rsid w:val="005871AD"/>
    <w:rsid w:val="00587CAE"/>
    <w:rsid w:val="00596524"/>
    <w:rsid w:val="00597172"/>
    <w:rsid w:val="005A30BF"/>
    <w:rsid w:val="005A478B"/>
    <w:rsid w:val="005A5A63"/>
    <w:rsid w:val="005B3425"/>
    <w:rsid w:val="005B5C4A"/>
    <w:rsid w:val="005B5DAC"/>
    <w:rsid w:val="005C20A5"/>
    <w:rsid w:val="005C216F"/>
    <w:rsid w:val="005C431F"/>
    <w:rsid w:val="005C5D1E"/>
    <w:rsid w:val="005C7427"/>
    <w:rsid w:val="005D1130"/>
    <w:rsid w:val="005D52AC"/>
    <w:rsid w:val="005D5C87"/>
    <w:rsid w:val="005D645E"/>
    <w:rsid w:val="005E4374"/>
    <w:rsid w:val="005F1B10"/>
    <w:rsid w:val="00615CB9"/>
    <w:rsid w:val="00624750"/>
    <w:rsid w:val="006269C7"/>
    <w:rsid w:val="0064440E"/>
    <w:rsid w:val="006477FA"/>
    <w:rsid w:val="006606BE"/>
    <w:rsid w:val="00667B6D"/>
    <w:rsid w:val="00693132"/>
    <w:rsid w:val="00696DC3"/>
    <w:rsid w:val="006A6F00"/>
    <w:rsid w:val="006A70D4"/>
    <w:rsid w:val="006B104F"/>
    <w:rsid w:val="006C7AB1"/>
    <w:rsid w:val="006D252C"/>
    <w:rsid w:val="006D6147"/>
    <w:rsid w:val="006E4DEC"/>
    <w:rsid w:val="006F08F1"/>
    <w:rsid w:val="006F341D"/>
    <w:rsid w:val="006F4174"/>
    <w:rsid w:val="006F62FB"/>
    <w:rsid w:val="00703CD4"/>
    <w:rsid w:val="00705DE9"/>
    <w:rsid w:val="00707D76"/>
    <w:rsid w:val="0072023A"/>
    <w:rsid w:val="00727A54"/>
    <w:rsid w:val="007302B1"/>
    <w:rsid w:val="00754002"/>
    <w:rsid w:val="00754A3A"/>
    <w:rsid w:val="00754C8C"/>
    <w:rsid w:val="007570E5"/>
    <w:rsid w:val="007666B5"/>
    <w:rsid w:val="007721F9"/>
    <w:rsid w:val="00775794"/>
    <w:rsid w:val="00776759"/>
    <w:rsid w:val="007768A0"/>
    <w:rsid w:val="00784B6E"/>
    <w:rsid w:val="007866BB"/>
    <w:rsid w:val="00786C79"/>
    <w:rsid w:val="007875FB"/>
    <w:rsid w:val="007937D0"/>
    <w:rsid w:val="007B3303"/>
    <w:rsid w:val="007C01A9"/>
    <w:rsid w:val="007C1E0D"/>
    <w:rsid w:val="007C29A1"/>
    <w:rsid w:val="007C5F29"/>
    <w:rsid w:val="007C74DA"/>
    <w:rsid w:val="007D2619"/>
    <w:rsid w:val="007F1C45"/>
    <w:rsid w:val="007F6AF3"/>
    <w:rsid w:val="007F794D"/>
    <w:rsid w:val="00807D28"/>
    <w:rsid w:val="00830ECF"/>
    <w:rsid w:val="00832647"/>
    <w:rsid w:val="00835B92"/>
    <w:rsid w:val="0084281A"/>
    <w:rsid w:val="00843453"/>
    <w:rsid w:val="0085302B"/>
    <w:rsid w:val="0085544E"/>
    <w:rsid w:val="008660AA"/>
    <w:rsid w:val="00874B7F"/>
    <w:rsid w:val="0087754D"/>
    <w:rsid w:val="00884360"/>
    <w:rsid w:val="00884921"/>
    <w:rsid w:val="00897A14"/>
    <w:rsid w:val="008A1813"/>
    <w:rsid w:val="008A32AC"/>
    <w:rsid w:val="008B387D"/>
    <w:rsid w:val="008D7B4E"/>
    <w:rsid w:val="008E1A32"/>
    <w:rsid w:val="008F4C62"/>
    <w:rsid w:val="00907ABD"/>
    <w:rsid w:val="0091589E"/>
    <w:rsid w:val="00915CC8"/>
    <w:rsid w:val="00924924"/>
    <w:rsid w:val="009308FD"/>
    <w:rsid w:val="009370DB"/>
    <w:rsid w:val="00963C71"/>
    <w:rsid w:val="00967EE7"/>
    <w:rsid w:val="0097398F"/>
    <w:rsid w:val="00975A2E"/>
    <w:rsid w:val="00980747"/>
    <w:rsid w:val="009830FF"/>
    <w:rsid w:val="0099024D"/>
    <w:rsid w:val="009A3204"/>
    <w:rsid w:val="009A6E4E"/>
    <w:rsid w:val="009B0524"/>
    <w:rsid w:val="009B1217"/>
    <w:rsid w:val="009C6CB3"/>
    <w:rsid w:val="009C70D5"/>
    <w:rsid w:val="009C7123"/>
    <w:rsid w:val="009E0ACD"/>
    <w:rsid w:val="009E25F0"/>
    <w:rsid w:val="009E30F7"/>
    <w:rsid w:val="009E3D08"/>
    <w:rsid w:val="009F2B4E"/>
    <w:rsid w:val="00A03A4F"/>
    <w:rsid w:val="00A42F96"/>
    <w:rsid w:val="00A503C8"/>
    <w:rsid w:val="00A54E1E"/>
    <w:rsid w:val="00A60487"/>
    <w:rsid w:val="00A64A3D"/>
    <w:rsid w:val="00A64E72"/>
    <w:rsid w:val="00A6785B"/>
    <w:rsid w:val="00A701B9"/>
    <w:rsid w:val="00A75287"/>
    <w:rsid w:val="00A75655"/>
    <w:rsid w:val="00A94FC4"/>
    <w:rsid w:val="00AA02FF"/>
    <w:rsid w:val="00AA0B48"/>
    <w:rsid w:val="00AA3042"/>
    <w:rsid w:val="00AB59E2"/>
    <w:rsid w:val="00AC5CD5"/>
    <w:rsid w:val="00AD3D36"/>
    <w:rsid w:val="00AD6D92"/>
    <w:rsid w:val="00AD7C80"/>
    <w:rsid w:val="00AE2B36"/>
    <w:rsid w:val="00AE3B6A"/>
    <w:rsid w:val="00AE7635"/>
    <w:rsid w:val="00AF09C5"/>
    <w:rsid w:val="00AF7B49"/>
    <w:rsid w:val="00B016BD"/>
    <w:rsid w:val="00B04312"/>
    <w:rsid w:val="00B05862"/>
    <w:rsid w:val="00B249CA"/>
    <w:rsid w:val="00B408F2"/>
    <w:rsid w:val="00B51409"/>
    <w:rsid w:val="00B6069D"/>
    <w:rsid w:val="00B61DFC"/>
    <w:rsid w:val="00B673EB"/>
    <w:rsid w:val="00B70A65"/>
    <w:rsid w:val="00B71D68"/>
    <w:rsid w:val="00B72574"/>
    <w:rsid w:val="00B747B5"/>
    <w:rsid w:val="00B7657C"/>
    <w:rsid w:val="00B82C91"/>
    <w:rsid w:val="00B83391"/>
    <w:rsid w:val="00B84DBD"/>
    <w:rsid w:val="00B874F4"/>
    <w:rsid w:val="00B9135A"/>
    <w:rsid w:val="00BB0D8F"/>
    <w:rsid w:val="00BB46CB"/>
    <w:rsid w:val="00BB74CB"/>
    <w:rsid w:val="00BC1904"/>
    <w:rsid w:val="00BC3349"/>
    <w:rsid w:val="00BC6C59"/>
    <w:rsid w:val="00BD37D9"/>
    <w:rsid w:val="00BD40B2"/>
    <w:rsid w:val="00BD7A9E"/>
    <w:rsid w:val="00BE48DC"/>
    <w:rsid w:val="00BF18CB"/>
    <w:rsid w:val="00C12A1F"/>
    <w:rsid w:val="00C13574"/>
    <w:rsid w:val="00C14A7F"/>
    <w:rsid w:val="00C1500D"/>
    <w:rsid w:val="00C226C6"/>
    <w:rsid w:val="00C24A31"/>
    <w:rsid w:val="00C26768"/>
    <w:rsid w:val="00C32023"/>
    <w:rsid w:val="00C4131B"/>
    <w:rsid w:val="00C4773F"/>
    <w:rsid w:val="00C66A28"/>
    <w:rsid w:val="00C83E68"/>
    <w:rsid w:val="00C977EE"/>
    <w:rsid w:val="00C97C4D"/>
    <w:rsid w:val="00CA5C74"/>
    <w:rsid w:val="00CC0E6B"/>
    <w:rsid w:val="00CC4368"/>
    <w:rsid w:val="00CC4AC2"/>
    <w:rsid w:val="00CD2464"/>
    <w:rsid w:val="00CD6045"/>
    <w:rsid w:val="00CE269B"/>
    <w:rsid w:val="00CE7C74"/>
    <w:rsid w:val="00CF673C"/>
    <w:rsid w:val="00D062A4"/>
    <w:rsid w:val="00D234F9"/>
    <w:rsid w:val="00D3645F"/>
    <w:rsid w:val="00D4047B"/>
    <w:rsid w:val="00D42445"/>
    <w:rsid w:val="00D50D3F"/>
    <w:rsid w:val="00D51AA7"/>
    <w:rsid w:val="00D5292C"/>
    <w:rsid w:val="00D62B92"/>
    <w:rsid w:val="00D66379"/>
    <w:rsid w:val="00D6772F"/>
    <w:rsid w:val="00D743A4"/>
    <w:rsid w:val="00D755CE"/>
    <w:rsid w:val="00D858B6"/>
    <w:rsid w:val="00D93857"/>
    <w:rsid w:val="00D94589"/>
    <w:rsid w:val="00DA2A3D"/>
    <w:rsid w:val="00DA4E37"/>
    <w:rsid w:val="00DA79F2"/>
    <w:rsid w:val="00DA7EB1"/>
    <w:rsid w:val="00DB6C85"/>
    <w:rsid w:val="00DC1B98"/>
    <w:rsid w:val="00DC29F3"/>
    <w:rsid w:val="00DC3086"/>
    <w:rsid w:val="00DD1598"/>
    <w:rsid w:val="00DE0055"/>
    <w:rsid w:val="00DE0ADE"/>
    <w:rsid w:val="00DE48CB"/>
    <w:rsid w:val="00DE5ADD"/>
    <w:rsid w:val="00DF000F"/>
    <w:rsid w:val="00E01709"/>
    <w:rsid w:val="00E01BD7"/>
    <w:rsid w:val="00E03BAC"/>
    <w:rsid w:val="00E32C1B"/>
    <w:rsid w:val="00E333BF"/>
    <w:rsid w:val="00E33594"/>
    <w:rsid w:val="00E35731"/>
    <w:rsid w:val="00E422F8"/>
    <w:rsid w:val="00E51035"/>
    <w:rsid w:val="00E54419"/>
    <w:rsid w:val="00E62135"/>
    <w:rsid w:val="00E65E4B"/>
    <w:rsid w:val="00E73DE3"/>
    <w:rsid w:val="00E75CB5"/>
    <w:rsid w:val="00E84886"/>
    <w:rsid w:val="00E84CD7"/>
    <w:rsid w:val="00E86B41"/>
    <w:rsid w:val="00EC0FBC"/>
    <w:rsid w:val="00EC1056"/>
    <w:rsid w:val="00EC15E8"/>
    <w:rsid w:val="00ED2591"/>
    <w:rsid w:val="00ED2B54"/>
    <w:rsid w:val="00ED3002"/>
    <w:rsid w:val="00EF336C"/>
    <w:rsid w:val="00F01191"/>
    <w:rsid w:val="00F05122"/>
    <w:rsid w:val="00F13F14"/>
    <w:rsid w:val="00F20351"/>
    <w:rsid w:val="00F3009D"/>
    <w:rsid w:val="00F353FC"/>
    <w:rsid w:val="00F43A90"/>
    <w:rsid w:val="00F44AC3"/>
    <w:rsid w:val="00F469F4"/>
    <w:rsid w:val="00F5342E"/>
    <w:rsid w:val="00F650F7"/>
    <w:rsid w:val="00F6767A"/>
    <w:rsid w:val="00F71A52"/>
    <w:rsid w:val="00F71EE3"/>
    <w:rsid w:val="00F81EBB"/>
    <w:rsid w:val="00F84B65"/>
    <w:rsid w:val="00F87B1D"/>
    <w:rsid w:val="00FA68EF"/>
    <w:rsid w:val="00FB1313"/>
    <w:rsid w:val="00FB3348"/>
    <w:rsid w:val="00FB5D14"/>
    <w:rsid w:val="00FC703C"/>
    <w:rsid w:val="00FD0C5D"/>
    <w:rsid w:val="00FE3D70"/>
    <w:rsid w:val="00FE4D5E"/>
    <w:rsid w:val="00FE5502"/>
    <w:rsid w:val="00FF469A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987FA"/>
  <w15:chartTrackingRefBased/>
  <w15:docId w15:val="{75686883-6C4E-404D-A1B0-F3BE090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A52"/>
    <w:pPr>
      <w:spacing w:line="360" w:lineRule="auto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BD1194"/>
    <w:pPr>
      <w:keepNext/>
      <w:spacing w:before="360" w:after="480"/>
      <w:outlineLvl w:val="0"/>
    </w:pPr>
    <w:rPr>
      <w:rFonts w:ascii="Arial Black" w:hAnsi="Arial Black"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Prospekt">
    <w:name w:val="Fliesstext Prospekt"/>
    <w:basedOn w:val="Normal"/>
    <w:uiPriority w:val="99"/>
    <w:rsid w:val="002B0A8B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UniversLTStd-Cn" w:hAnsi="UniversLTStd-Cn" w:cs="UniversLTStd-C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3EE3"/>
    <w:pPr>
      <w:tabs>
        <w:tab w:val="center" w:pos="4536"/>
        <w:tab w:val="right" w:pos="9072"/>
      </w:tabs>
    </w:pPr>
  </w:style>
  <w:style w:type="paragraph" w:customStyle="1" w:styleId="LMSAdressfeld">
    <w:name w:val="LMS Adressfeld"/>
    <w:basedOn w:val="FliesstextProspekt"/>
    <w:qFormat/>
    <w:rsid w:val="00613EE3"/>
    <w:pPr>
      <w:spacing w:line="280" w:lineRule="atLeast"/>
      <w:jc w:val="left"/>
    </w:pPr>
    <w:rPr>
      <w:rFonts w:ascii="ArialMT" w:hAnsi="ArialMT" w:cs="ArialMT"/>
      <w:spacing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13EE3"/>
  </w:style>
  <w:style w:type="paragraph" w:styleId="Footer">
    <w:name w:val="footer"/>
    <w:basedOn w:val="Normal"/>
    <w:link w:val="FooterChar"/>
    <w:uiPriority w:val="99"/>
    <w:unhideWhenUsed/>
    <w:rsid w:val="00613E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E3"/>
  </w:style>
  <w:style w:type="paragraph" w:customStyle="1" w:styleId="Bildunterschrift">
    <w:name w:val="Bildunterschrift"/>
    <w:basedOn w:val="FliesstextProspekt"/>
    <w:uiPriority w:val="99"/>
    <w:rsid w:val="00766FDF"/>
    <w:pPr>
      <w:spacing w:line="200" w:lineRule="atLeast"/>
    </w:pPr>
    <w:rPr>
      <w:sz w:val="16"/>
      <w:szCs w:val="16"/>
    </w:rPr>
  </w:style>
  <w:style w:type="paragraph" w:customStyle="1" w:styleId="LMSFlietext">
    <w:name w:val="LMS Fließtext"/>
    <w:basedOn w:val="LMSAdressfeld"/>
    <w:qFormat/>
    <w:rsid w:val="00766FDF"/>
    <w:pPr>
      <w:spacing w:line="330" w:lineRule="atLeast"/>
    </w:pPr>
  </w:style>
  <w:style w:type="character" w:styleId="PageNumber">
    <w:name w:val="page number"/>
    <w:basedOn w:val="DefaultParagraphFont"/>
    <w:uiPriority w:val="99"/>
    <w:semiHidden/>
    <w:unhideWhenUsed/>
    <w:rsid w:val="00E57E1A"/>
  </w:style>
  <w:style w:type="paragraph" w:customStyle="1" w:styleId="MKGTextFax">
    <w:name w:val="MKG Text Fax"/>
    <w:basedOn w:val="Normal"/>
    <w:qFormat/>
    <w:rsid w:val="00602F37"/>
    <w:pPr>
      <w:widowControl w:val="0"/>
      <w:autoSpaceDE w:val="0"/>
      <w:autoSpaceDN w:val="0"/>
      <w:adjustRightInd w:val="0"/>
      <w:spacing w:line="320" w:lineRule="exact"/>
    </w:pPr>
    <w:rPr>
      <w:rFonts w:ascii="Georgia" w:hAnsi="Georgia" w:cs="Georgia"/>
    </w:rPr>
  </w:style>
  <w:style w:type="paragraph" w:customStyle="1" w:styleId="MKGText">
    <w:name w:val="MKG Text"/>
    <w:basedOn w:val="Normal"/>
    <w:qFormat/>
    <w:rsid w:val="00602F37"/>
    <w:pPr>
      <w:widowControl w:val="0"/>
      <w:autoSpaceDE w:val="0"/>
      <w:autoSpaceDN w:val="0"/>
      <w:adjustRightInd w:val="0"/>
      <w:spacing w:line="320" w:lineRule="exact"/>
    </w:pPr>
    <w:rPr>
      <w:rFonts w:ascii="Georgia" w:hAnsi="Georgia" w:cs="Georgia"/>
    </w:rPr>
  </w:style>
  <w:style w:type="character" w:customStyle="1" w:styleId="Heading1Char">
    <w:name w:val="Heading 1 Char"/>
    <w:link w:val="Heading1"/>
    <w:rsid w:val="00BD1194"/>
    <w:rPr>
      <w:rFonts w:ascii="Arial Black" w:eastAsia="Times New Roman" w:hAnsi="Arial Black"/>
      <w:bCs/>
      <w:kern w:val="28"/>
      <w:sz w:val="24"/>
    </w:rPr>
  </w:style>
  <w:style w:type="paragraph" w:styleId="BalloonText">
    <w:name w:val="Balloon Text"/>
    <w:basedOn w:val="Normal"/>
    <w:link w:val="BalloonTextChar"/>
    <w:rsid w:val="004E1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3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413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1A52"/>
    <w:pPr>
      <w:spacing w:line="240" w:lineRule="auto"/>
      <w:jc w:val="left"/>
    </w:pPr>
    <w:rPr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F71A52"/>
    <w:rPr>
      <w:rFonts w:ascii="Arial" w:eastAsia="Times New Roman" w:hAnsi="Arial"/>
      <w:szCs w:val="21"/>
    </w:rPr>
  </w:style>
  <w:style w:type="character" w:styleId="CommentReference">
    <w:name w:val="annotation reference"/>
    <w:uiPriority w:val="99"/>
    <w:unhideWhenUsed/>
    <w:rsid w:val="00B7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7B5"/>
  </w:style>
  <w:style w:type="character" w:customStyle="1" w:styleId="CommentTextChar">
    <w:name w:val="Comment Text Char"/>
    <w:link w:val="CommentText"/>
    <w:uiPriority w:val="99"/>
    <w:rsid w:val="00B747B5"/>
    <w:rPr>
      <w:rFonts w:ascii="Arial" w:eastAsia="Times New Roman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FA68EF"/>
    <w:rPr>
      <w:b/>
      <w:bCs/>
    </w:rPr>
  </w:style>
  <w:style w:type="character" w:customStyle="1" w:styleId="CommentSubjectChar">
    <w:name w:val="Comment Subject Char"/>
    <w:link w:val="CommentSubject"/>
    <w:rsid w:val="00FA68EF"/>
    <w:rPr>
      <w:rFonts w:ascii="Arial" w:eastAsia="Times New Roman" w:hAnsi="Arial"/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5E437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ca-microsystems.com/" TargetMode="External"/><Relationship Id="rId1" Type="http://schemas.openxmlformats.org/officeDocument/2006/relationships/hyperlink" Target="mailto:corporate.communications@leica-microsystem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ca-microsystems.com/" TargetMode="External"/><Relationship Id="rId1" Type="http://schemas.openxmlformats.org/officeDocument/2006/relationships/hyperlink" Target="mailto:corporate.communications@leica-microsystem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C36EDF76CF42AD907A6F2685A8C0" ma:contentTypeVersion="0" ma:contentTypeDescription="Create a new document." ma:contentTypeScope="" ma:versionID="500374b8c82266d175562fe2bdd59aad">
  <xsd:schema xmlns:xsd="http://www.w3.org/2001/XMLSchema" xmlns:xs="http://www.w3.org/2001/XMLSchema" xmlns:p="http://schemas.microsoft.com/office/2006/metadata/properties" xmlns:ns2="f76176fa-9f4f-40c4-9b72-2d52cb10cfae" xmlns:ns3="72215631-14fe-4b54-ad49-11ec613b0c04" xmlns:ns4="e8eb6b41-a96f-4dcd-8dbf-38ccc2b29179" targetNamespace="http://schemas.microsoft.com/office/2006/metadata/properties" ma:root="true" ma:fieldsID="6cf11d84060823f0122f742529220319" ns2:_="" ns3:_="" ns4:_="">
    <xsd:import namespace="f76176fa-9f4f-40c4-9b72-2d52cb10cfae"/>
    <xsd:import namespace="72215631-14fe-4b54-ad49-11ec613b0c04"/>
    <xsd:import namespace="e8eb6b41-a96f-4dcd-8dbf-38ccc2b291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_x0020_Type" minOccurs="0"/>
                <xsd:element ref="ns4:Status" minOccurs="0"/>
                <xsd:element ref="ns2:Selling_x0020_Unit_x0020__x0028_GS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76fa-9f4f-40c4-9b72-2d52cb10cf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ling_x0020_Unit_x0020__x0028_GSR_x0029_" ma:index="13" nillable="true" ma:displayName="Regional Unit (RU)" ma:format="Dropdown" ma:internalName="Selling_x0020_Unit_x0020__x0028_GSR_x0029_">
      <xsd:simpleType>
        <xsd:restriction base="dms:Choice">
          <xsd:enumeration value="SU (Americas)"/>
          <xsd:enumeration value="SU (Asia Pacific)"/>
          <xsd:enumeration value="SU (Australia)"/>
          <xsd:enumeration value="SU (Canada)"/>
          <xsd:enumeration value="SU (China)"/>
          <xsd:enumeration value="SU (EMEA)"/>
          <xsd:enumeration value="SU (MEA)"/>
          <xsd:enumeration value="SU (EUR)"/>
          <xsd:enumeration value="SU (ISEAO)"/>
          <xsd:enumeration value="SU (India)"/>
          <xsd:enumeration value="SU (Japan)"/>
          <xsd:enumeration value="SU (Korea)"/>
          <xsd:enumeration value="SU (Singapore)"/>
          <xsd:enumeration value="SU (USA)"/>
          <xsd:enumeration value="SU (North America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15631-14fe-4b54-ad49-11ec613b0c04" elementFormDefault="qualified">
    <xsd:import namespace="http://schemas.microsoft.com/office/2006/documentManagement/types"/>
    <xsd:import namespace="http://schemas.microsoft.com/office/infopath/2007/PartnerControls"/>
    <xsd:element name="Media_x0020_Type" ma:index="11" nillable="true" ma:displayName="Media Type" ma:format="Dropdown" ma:internalName="Media_x0020_Type">
      <xsd:simpleType>
        <xsd:restriction base="dms:Choice">
          <xsd:enumeration value="Action Plan"/>
          <xsd:enumeration value="Activation Plan"/>
          <xsd:enumeration value="Advertisement"/>
          <xsd:enumeration value="Agency Quote"/>
          <xsd:enumeration value="Battle Card"/>
          <xsd:enumeration value="Brochure"/>
          <xsd:enumeration value="Business Activity/KOL planning"/>
          <xsd:enumeration value="Business Development/Bonus Leads"/>
          <xsd:enumeration value="Business Development/Database Programs"/>
          <xsd:enumeration value="Business Development/External Partners"/>
          <xsd:enumeration value="Business Development/Promotional Items"/>
          <xsd:enumeration value="Business Development/Reply Cards"/>
          <xsd:enumeration value="Business Development/Sponsorship"/>
          <xsd:enumeration value="Creative Theme"/>
          <xsd:enumeration value="Customer Presentation"/>
          <xsd:enumeration value="Direct Marketing/Email Broadcast"/>
          <xsd:enumeration value="Direct Marketing/Mailing"/>
          <xsd:enumeration value="Direct Marketing/Telemarketing"/>
          <xsd:enumeration value="Distributor Material"/>
          <xsd:enumeration value="Exhibition/Congress"/>
          <xsd:enumeration value="Exhibition/Tradeshow"/>
          <xsd:enumeration value="Flyer/miscellaneous print material"/>
          <xsd:enumeration value="Internet Activity/External"/>
          <xsd:enumeration value="Internet Activity/Leica Web"/>
          <xsd:enumeration value="Internet Activity/PPC"/>
          <xsd:enumeration value="Internet Activity/Social Media"/>
          <xsd:enumeration value="Internet Activity/Webinar"/>
          <xsd:enumeration value="Miscellaneous Marketing Costs/Miscellaneous Costs"/>
          <xsd:enumeration value="Miscellaneous Marketing Costs/Support and Reserves"/>
          <xsd:enumeration value="News Release/Free Press"/>
          <xsd:enumeration value="News Release/Paid Press"/>
          <xsd:enumeration value="One Pager"/>
          <xsd:enumeration value="Sales Meeting/International"/>
          <xsd:enumeration value="Sales Meeting/National"/>
          <xsd:enumeration value="Sales Meeting/Regional"/>
          <xsd:enumeration value="Sales Training"/>
          <xsd:enumeration value="VOC"/>
          <xsd:enumeration value="Workshop and Training/External"/>
          <xsd:enumeration value="Workshop and Training/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b6b41-a96f-4dcd-8dbf-38ccc2b29179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_x0020_Type xmlns="72215631-14fe-4b54-ad49-11ec613b0c04">News Release/Free Press</Media_x0020_Type>
    <Status xmlns="e8eb6b41-a96f-4dcd-8dbf-38ccc2b29179">Draft</Status>
    <Selling_x0020_Unit_x0020__x0028_GSR_x0029_ xmlns="f76176fa-9f4f-40c4-9b72-2d52cb10cfa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D066F-A470-436B-9C7C-6F770D8B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76fa-9f4f-40c4-9b72-2d52cb10cfae"/>
    <ds:schemaRef ds:uri="72215631-14fe-4b54-ad49-11ec613b0c04"/>
    <ds:schemaRef ds:uri="e8eb6b41-a96f-4dcd-8dbf-38ccc2b29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275B6-0FF7-47EE-9E8A-865DA40F6F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EDDFA5-2B9F-4444-BF60-5004B4199AED}">
  <ds:schemaRefs>
    <ds:schemaRef ds:uri="http://schemas.microsoft.com/office/2006/metadata/properties"/>
    <ds:schemaRef ds:uri="http://schemas.microsoft.com/office/infopath/2007/PartnerControls"/>
    <ds:schemaRef ds:uri="72215631-14fe-4b54-ad49-11ec613b0c04"/>
    <ds:schemaRef ds:uri="e8eb6b41-a96f-4dcd-8dbf-38ccc2b29179"/>
    <ds:schemaRef ds:uri="f76176fa-9f4f-40c4-9b72-2d52cb10cfae"/>
  </ds:schemaRefs>
</ds:datastoreItem>
</file>

<file path=customXml/itemProps4.xml><?xml version="1.0" encoding="utf-8"?>
<ds:datastoreItem xmlns:ds="http://schemas.openxmlformats.org/officeDocument/2006/customXml" ds:itemID="{E10A7630-C074-4D4A-B7D3-6E5B5E3C19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3C541B-DE65-4D6A-860D-3812A35EA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UDK</Company>
  <LinksUpToDate>false</LinksUpToDate>
  <CharactersWithSpaces>4537</CharactersWithSpaces>
  <SharedDoc>false</SharedDoc>
  <HLinks>
    <vt:vector size="24" baseType="variant">
      <vt:variant>
        <vt:i4>2097272</vt:i4>
      </vt:variant>
      <vt:variant>
        <vt:i4>12</vt:i4>
      </vt:variant>
      <vt:variant>
        <vt:i4>0</vt:i4>
      </vt:variant>
      <vt:variant>
        <vt:i4>5</vt:i4>
      </vt:variant>
      <vt:variant>
        <vt:lpwstr>http://www.leica-microsystems.com/</vt:lpwstr>
      </vt:variant>
      <vt:variant>
        <vt:lpwstr/>
      </vt:variant>
      <vt:variant>
        <vt:i4>262206</vt:i4>
      </vt:variant>
      <vt:variant>
        <vt:i4>9</vt:i4>
      </vt:variant>
      <vt:variant>
        <vt:i4>0</vt:i4>
      </vt:variant>
      <vt:variant>
        <vt:i4>5</vt:i4>
      </vt:variant>
      <vt:variant>
        <vt:lpwstr>mailto:corporate.communications@leica-microsystems.com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http://www.leica-microsystems.com/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mailto:corporate.communications@leica-microsystems.com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Alexander.Weis@leica-microsystems.com</dc:creator>
  <cp:keywords/>
  <dc:description/>
  <cp:lastModifiedBy>Haus, Ellen</cp:lastModifiedBy>
  <cp:revision>12</cp:revision>
  <cp:lastPrinted>2017-10-03T08:07:00Z</cp:lastPrinted>
  <dcterms:created xsi:type="dcterms:W3CDTF">2019-01-23T16:00:00Z</dcterms:created>
  <dcterms:modified xsi:type="dcterms:W3CDTF">2019-01-23T16:17:00Z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A5RCQJ7VVVK4-3131-3</vt:lpwstr>
  </property>
  <property fmtid="{D5CDD505-2E9C-101B-9397-08002B2CF9AE}" pid="3" name="_dlc_DocIdItemGuid">
    <vt:lpwstr>20dc4b96-b4e5-4157-a286-50d681d4d39f</vt:lpwstr>
  </property>
  <property fmtid="{D5CDD505-2E9C-101B-9397-08002B2CF9AE}" pid="4" name="_dlc_DocIdUrl">
    <vt:lpwstr>http://docshare.leica-microsystems.com/lms/LMSMarketing/lmsmarketingcampaign/LMSMedicalMFL800CY1629929/_layouts/DocIdRedir.aspx?ID=A5RCQJ7VVVK4-3131-3, A5RCQJ7VVVK4-3131-3</vt:lpwstr>
  </property>
  <property fmtid="{D5CDD505-2E9C-101B-9397-08002B2CF9AE}" pid="5" name="Selling Unit (GSR)">
    <vt:lpwstr/>
  </property>
  <property fmtid="{D5CDD505-2E9C-101B-9397-08002B2CF9AE}" pid="6" name="Media Type">
    <vt:lpwstr>News Release/Free Press</vt:lpwstr>
  </property>
  <property fmtid="{D5CDD505-2E9C-101B-9397-08002B2CF9AE}" pid="7" name="Status">
    <vt:lpwstr>Draft</vt:lpwstr>
  </property>
</Properties>
</file>