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904D" w14:textId="77777777" w:rsidR="00782E89" w:rsidRPr="005F2901" w:rsidRDefault="00782E89" w:rsidP="008D7B4E">
      <w:pPr>
        <w:spacing w:line="300" w:lineRule="exact"/>
        <w:jc w:val="right"/>
        <w:rPr>
          <w:rFonts w:cs="Arial"/>
          <w:szCs w:val="22"/>
        </w:rPr>
      </w:pPr>
    </w:p>
    <w:p w14:paraId="3F58BC66" w14:textId="071A0205" w:rsidR="005F2901" w:rsidRDefault="00155D28" w:rsidP="005F2901">
      <w:pPr>
        <w:spacing w:line="300" w:lineRule="exact"/>
        <w:rPr>
          <w:b/>
          <w:sz w:val="28"/>
          <w:szCs w:val="28"/>
        </w:rPr>
      </w:pPr>
      <w:r w:rsidRPr="00155D28">
        <w:rPr>
          <w:b/>
          <w:sz w:val="28"/>
          <w:szCs w:val="28"/>
        </w:rPr>
        <w:t xml:space="preserve">Leica Microsystems adds cutting-edge light sheet solutions to its portfolio with the integration of </w:t>
      </w:r>
      <w:proofErr w:type="spellStart"/>
      <w:r w:rsidRPr="00155D28">
        <w:rPr>
          <w:b/>
          <w:sz w:val="28"/>
          <w:szCs w:val="28"/>
        </w:rPr>
        <w:t>Viventis</w:t>
      </w:r>
      <w:proofErr w:type="spellEnd"/>
      <w:r w:rsidRPr="00155D28">
        <w:rPr>
          <w:b/>
          <w:sz w:val="28"/>
          <w:szCs w:val="28"/>
        </w:rPr>
        <w:t xml:space="preserve"> Microscopy</w:t>
      </w:r>
    </w:p>
    <w:p w14:paraId="693297B0" w14:textId="77777777" w:rsidR="00155D28" w:rsidRPr="005F2901" w:rsidRDefault="00155D28" w:rsidP="005F2901">
      <w:pPr>
        <w:spacing w:line="300" w:lineRule="exact"/>
        <w:rPr>
          <w:rFonts w:cs="Arial"/>
          <w:b/>
          <w:sz w:val="24"/>
          <w:szCs w:val="24"/>
        </w:rPr>
      </w:pPr>
    </w:p>
    <w:p w14:paraId="27364FAF" w14:textId="767F03FB" w:rsidR="0096598B" w:rsidRDefault="006F26CE" w:rsidP="008D7B4E">
      <w:pPr>
        <w:spacing w:line="300" w:lineRule="exact"/>
        <w:rPr>
          <w:rFonts w:cs="Arial"/>
          <w:b/>
          <w:sz w:val="24"/>
          <w:szCs w:val="24"/>
        </w:rPr>
      </w:pPr>
      <w:r w:rsidRPr="006F26CE">
        <w:rPr>
          <w:rFonts w:cs="Arial"/>
          <w:b/>
          <w:sz w:val="24"/>
          <w:szCs w:val="24"/>
        </w:rPr>
        <w:t xml:space="preserve">Patented </w:t>
      </w:r>
      <w:proofErr w:type="spellStart"/>
      <w:r w:rsidRPr="006F26CE">
        <w:rPr>
          <w:rFonts w:cs="Arial"/>
          <w:b/>
          <w:sz w:val="24"/>
          <w:szCs w:val="24"/>
        </w:rPr>
        <w:t>Viventis</w:t>
      </w:r>
      <w:proofErr w:type="spellEnd"/>
      <w:r w:rsidRPr="006F26CE">
        <w:rPr>
          <w:rFonts w:cs="Arial"/>
          <w:b/>
          <w:sz w:val="24"/>
          <w:szCs w:val="24"/>
        </w:rPr>
        <w:t xml:space="preserve"> light sheet solution enables detailed volumetric imaging to explore life in its </w:t>
      </w:r>
      <w:proofErr w:type="gramStart"/>
      <w:r w:rsidRPr="006F26CE">
        <w:rPr>
          <w:rFonts w:cs="Arial"/>
          <w:b/>
          <w:sz w:val="24"/>
          <w:szCs w:val="24"/>
        </w:rPr>
        <w:t>entirety</w:t>
      </w:r>
      <w:proofErr w:type="gramEnd"/>
    </w:p>
    <w:p w14:paraId="21F2B10D" w14:textId="77777777" w:rsidR="006F26CE" w:rsidRPr="002E2C7C" w:rsidRDefault="006F26CE" w:rsidP="008D7B4E">
      <w:pPr>
        <w:spacing w:line="300" w:lineRule="exact"/>
        <w:rPr>
          <w:rFonts w:cs="Arial"/>
          <w:b/>
          <w:color w:val="000000" w:themeColor="text1"/>
          <w:sz w:val="22"/>
          <w:szCs w:val="24"/>
          <w:lang w:val="en-US"/>
        </w:rPr>
      </w:pPr>
    </w:p>
    <w:p w14:paraId="0D690311" w14:textId="6CD8A095" w:rsidR="00182FCC" w:rsidRPr="00D24379" w:rsidRDefault="003C4DA8" w:rsidP="00182FCC">
      <w:pPr>
        <w:rPr>
          <w:rFonts w:cs="Arial"/>
        </w:rPr>
      </w:pPr>
      <w:r w:rsidRPr="5DC3E13B">
        <w:rPr>
          <w:rFonts w:cs="Arial"/>
        </w:rPr>
        <w:t>Wetzlar</w:t>
      </w:r>
      <w:r w:rsidR="00182FCC" w:rsidRPr="5DC3E13B">
        <w:rPr>
          <w:rFonts w:cs="Arial"/>
        </w:rPr>
        <w:t>, Germany</w:t>
      </w:r>
      <w:r w:rsidRPr="5DC3E13B">
        <w:rPr>
          <w:rFonts w:cs="Arial"/>
        </w:rPr>
        <w:t xml:space="preserve">, </w:t>
      </w:r>
      <w:r w:rsidR="0096598B" w:rsidRPr="00D24379">
        <w:rPr>
          <w:rFonts w:cs="Arial"/>
        </w:rPr>
        <w:t>May</w:t>
      </w:r>
      <w:r w:rsidR="005F2901" w:rsidRPr="00D24379">
        <w:rPr>
          <w:rFonts w:cs="Arial"/>
        </w:rPr>
        <w:t xml:space="preserve"> </w:t>
      </w:r>
      <w:r w:rsidR="0096598B" w:rsidRPr="00D24379">
        <w:rPr>
          <w:rFonts w:cs="Arial"/>
        </w:rPr>
        <w:t>7</w:t>
      </w:r>
      <w:r w:rsidR="4B2416FC" w:rsidRPr="00D24379">
        <w:rPr>
          <w:rFonts w:cs="Arial"/>
        </w:rPr>
        <w:t xml:space="preserve">, </w:t>
      </w:r>
      <w:proofErr w:type="gramStart"/>
      <w:r w:rsidRPr="00D24379">
        <w:rPr>
          <w:rFonts w:cs="Arial"/>
        </w:rPr>
        <w:t>202</w:t>
      </w:r>
      <w:r w:rsidR="005F2901" w:rsidRPr="00D24379">
        <w:rPr>
          <w:rFonts w:cs="Arial"/>
        </w:rPr>
        <w:t>4</w:t>
      </w:r>
      <w:proofErr w:type="gramEnd"/>
      <w:r w:rsidR="00182FCC" w:rsidRPr="00D24379">
        <w:rPr>
          <w:rFonts w:cs="Arial"/>
        </w:rPr>
        <w:t xml:space="preserve"> </w:t>
      </w:r>
      <w:r w:rsidR="00FD3DB6" w:rsidRPr="00D24379">
        <w:rPr>
          <w:rFonts w:cs="Arial"/>
        </w:rPr>
        <w:t>Leica Microsystems, a leader in microscopy and scientific instrumentation</w:t>
      </w:r>
      <w:r w:rsidR="00A00559" w:rsidRPr="00D24379">
        <w:rPr>
          <w:rFonts w:cs="Arial"/>
        </w:rPr>
        <w:t xml:space="preserve"> and advanced imaging solutions</w:t>
      </w:r>
      <w:r w:rsidR="00FD3DB6" w:rsidRPr="00D24379">
        <w:rPr>
          <w:rFonts w:cs="Arial"/>
        </w:rPr>
        <w:t xml:space="preserve">, </w:t>
      </w:r>
      <w:r w:rsidR="0096598B" w:rsidRPr="00D24379">
        <w:rPr>
          <w:rFonts w:cs="Arial"/>
        </w:rPr>
        <w:t xml:space="preserve">has added the light sheet </w:t>
      </w:r>
      <w:r w:rsidR="0023076D" w:rsidRPr="00D24379">
        <w:rPr>
          <w:rFonts w:cs="Arial"/>
        </w:rPr>
        <w:t xml:space="preserve">technology </w:t>
      </w:r>
      <w:r w:rsidR="0096598B" w:rsidRPr="00D24379">
        <w:rPr>
          <w:rFonts w:cs="Arial"/>
        </w:rPr>
        <w:t xml:space="preserve">of </w:t>
      </w:r>
      <w:proofErr w:type="spellStart"/>
      <w:r w:rsidR="0096598B" w:rsidRPr="00D24379">
        <w:rPr>
          <w:rFonts w:cs="Arial"/>
        </w:rPr>
        <w:t>Viventis</w:t>
      </w:r>
      <w:proofErr w:type="spellEnd"/>
      <w:r w:rsidR="0096598B" w:rsidRPr="00D24379">
        <w:rPr>
          <w:rFonts w:cs="Arial"/>
        </w:rPr>
        <w:t xml:space="preserve"> Microscopy to its line of advanced research microscopes. </w:t>
      </w:r>
      <w:r w:rsidR="003975A1" w:rsidRPr="00D24379">
        <w:rPr>
          <w:rFonts w:cs="Arial"/>
        </w:rPr>
        <w:t xml:space="preserve">Light sheet microscopy allows researchers to study the development and dynamics of </w:t>
      </w:r>
      <w:r w:rsidR="0059255C">
        <w:rPr>
          <w:rFonts w:cs="Arial"/>
        </w:rPr>
        <w:t xml:space="preserve">complex </w:t>
      </w:r>
      <w:r w:rsidR="003975A1" w:rsidRPr="00D24379">
        <w:rPr>
          <w:rFonts w:cs="Arial"/>
        </w:rPr>
        <w:t>biological systems in detail down to the single cell level. As a particularly gentle imaging technique, light sheet microscopy provides an unbiased view of natural processes over the course of time.</w:t>
      </w:r>
      <w:r w:rsidR="008B4945" w:rsidRPr="00D24379">
        <w:rPr>
          <w:rFonts w:cs="Arial"/>
        </w:rPr>
        <w:t xml:space="preserve"> This can lead to breakthroughs in various scientific fields, increasing understanding of biology, </w:t>
      </w:r>
      <w:proofErr w:type="gramStart"/>
      <w:r w:rsidR="008B4945" w:rsidRPr="00D24379">
        <w:rPr>
          <w:rFonts w:cs="Arial"/>
        </w:rPr>
        <w:t>health</w:t>
      </w:r>
      <w:proofErr w:type="gramEnd"/>
      <w:r w:rsidR="008B4945" w:rsidRPr="00D24379">
        <w:rPr>
          <w:rFonts w:cs="Arial"/>
        </w:rPr>
        <w:t xml:space="preserve"> and disease. The new </w:t>
      </w:r>
      <w:proofErr w:type="spellStart"/>
      <w:r w:rsidR="009F3571" w:rsidRPr="00D24379">
        <w:rPr>
          <w:rFonts w:cs="Arial"/>
        </w:rPr>
        <w:t>Viventis</w:t>
      </w:r>
      <w:proofErr w:type="spellEnd"/>
      <w:r w:rsidR="009F3571" w:rsidRPr="00D24379">
        <w:rPr>
          <w:rFonts w:cs="Arial"/>
        </w:rPr>
        <w:t xml:space="preserve"> </w:t>
      </w:r>
      <w:r w:rsidR="008B4945" w:rsidRPr="00D24379">
        <w:rPr>
          <w:rFonts w:cs="Arial"/>
        </w:rPr>
        <w:t xml:space="preserve">LS2 </w:t>
      </w:r>
      <w:r w:rsidR="009F3571" w:rsidRPr="00D24379">
        <w:rPr>
          <w:rFonts w:cs="Arial"/>
        </w:rPr>
        <w:t xml:space="preserve">Live </w:t>
      </w:r>
      <w:r w:rsidR="008B4945" w:rsidRPr="00D24379">
        <w:rPr>
          <w:rFonts w:cs="Arial"/>
        </w:rPr>
        <w:t xml:space="preserve">light sheet fluorescence microscope </w:t>
      </w:r>
      <w:r w:rsidR="00885976" w:rsidRPr="00D24379">
        <w:rPr>
          <w:rFonts w:cs="Arial"/>
        </w:rPr>
        <w:t>provides</w:t>
      </w:r>
      <w:r w:rsidR="00FD3DB6" w:rsidRPr="00D24379">
        <w:rPr>
          <w:rFonts w:cs="Arial"/>
        </w:rPr>
        <w:t xml:space="preserve"> </w:t>
      </w:r>
      <w:r w:rsidR="004C51F6" w:rsidRPr="00D24379">
        <w:rPr>
          <w:rFonts w:cs="Arial"/>
        </w:rPr>
        <w:t xml:space="preserve">in a unique way </w:t>
      </w:r>
      <w:r w:rsidR="00FD3DB6" w:rsidRPr="00D24379">
        <w:rPr>
          <w:rFonts w:cs="Arial"/>
        </w:rPr>
        <w:t>multi-view and multi-position light</w:t>
      </w:r>
      <w:r w:rsidR="004C51F6" w:rsidRPr="00D24379">
        <w:rPr>
          <w:rFonts w:cs="Arial"/>
        </w:rPr>
        <w:t xml:space="preserve"> </w:t>
      </w:r>
      <w:r w:rsidR="00FD3DB6" w:rsidRPr="00D24379">
        <w:rPr>
          <w:rFonts w:cs="Arial"/>
        </w:rPr>
        <w:t>sheet imaging</w:t>
      </w:r>
      <w:r w:rsidR="008B4945" w:rsidRPr="00D24379">
        <w:rPr>
          <w:rFonts w:cs="Arial"/>
        </w:rPr>
        <w:t xml:space="preserve"> to illuminate life in its entirety.</w:t>
      </w:r>
      <w:r w:rsidR="004C51F6" w:rsidRPr="00D24379">
        <w:rPr>
          <w:rFonts w:cs="Arial"/>
        </w:rPr>
        <w:t xml:space="preserve"> </w:t>
      </w:r>
      <w:r w:rsidR="00D9721F" w:rsidRPr="00D24379">
        <w:rPr>
          <w:rFonts w:cs="Arial"/>
        </w:rPr>
        <w:t>Its</w:t>
      </w:r>
      <w:r w:rsidR="008B4945" w:rsidRPr="00D24379">
        <w:rPr>
          <w:rFonts w:cs="Arial"/>
        </w:rPr>
        <w:t xml:space="preserve"> </w:t>
      </w:r>
      <w:proofErr w:type="spellStart"/>
      <w:r w:rsidR="00FF0DFD" w:rsidRPr="00D24379">
        <w:rPr>
          <w:rFonts w:cs="Arial"/>
        </w:rPr>
        <w:t>spatio</w:t>
      </w:r>
      <w:proofErr w:type="spellEnd"/>
      <w:r w:rsidR="00FF0DFD" w:rsidRPr="00D24379">
        <w:rPr>
          <w:rFonts w:cs="Arial"/>
        </w:rPr>
        <w:t xml:space="preserve">-temporal resolution and image quality, even for large light-scattering samples, enable researchers to expand their </w:t>
      </w:r>
      <w:r w:rsidR="00D9721F" w:rsidRPr="00D24379">
        <w:rPr>
          <w:rFonts w:cs="Arial"/>
        </w:rPr>
        <w:t>scientific</w:t>
      </w:r>
      <w:r w:rsidR="00FF0DFD" w:rsidRPr="00D24379">
        <w:rPr>
          <w:rFonts w:cs="Arial"/>
        </w:rPr>
        <w:t xml:space="preserve"> understanding</w:t>
      </w:r>
      <w:r w:rsidR="00D9721F" w:rsidRPr="00D24379">
        <w:rPr>
          <w:rFonts w:cs="Arial"/>
        </w:rPr>
        <w:t xml:space="preserve"> and analysis</w:t>
      </w:r>
      <w:r w:rsidR="00FF0DFD" w:rsidRPr="00D24379">
        <w:rPr>
          <w:rFonts w:cs="Arial"/>
        </w:rPr>
        <w:t>.</w:t>
      </w:r>
      <w:r w:rsidR="004C51F6" w:rsidRPr="00D24379">
        <w:rPr>
          <w:rFonts w:cs="Arial"/>
        </w:rPr>
        <w:t xml:space="preserve"> </w:t>
      </w:r>
      <w:r w:rsidR="00925BBD" w:rsidRPr="00D24379">
        <w:rPr>
          <w:rFonts w:cs="Arial"/>
        </w:rPr>
        <w:t xml:space="preserve">Leica Microsystems </w:t>
      </w:r>
      <w:r w:rsidR="00885976" w:rsidRPr="00D24379">
        <w:rPr>
          <w:rFonts w:cs="Arial"/>
        </w:rPr>
        <w:t xml:space="preserve">is available for inquiries </w:t>
      </w:r>
      <w:r w:rsidR="00D9721F" w:rsidRPr="00D24379">
        <w:rPr>
          <w:rFonts w:cs="Arial"/>
        </w:rPr>
        <w:t xml:space="preserve">regarding the </w:t>
      </w:r>
      <w:proofErr w:type="spellStart"/>
      <w:r w:rsidR="009F3571" w:rsidRPr="00D24379">
        <w:rPr>
          <w:rFonts w:cs="Arial"/>
        </w:rPr>
        <w:t>Viventis</w:t>
      </w:r>
      <w:proofErr w:type="spellEnd"/>
      <w:r w:rsidR="009F3571" w:rsidRPr="00D24379">
        <w:rPr>
          <w:rFonts w:cs="Arial"/>
        </w:rPr>
        <w:t xml:space="preserve"> </w:t>
      </w:r>
      <w:r w:rsidR="00D9721F" w:rsidRPr="00D24379">
        <w:rPr>
          <w:rFonts w:cs="Arial"/>
        </w:rPr>
        <w:t xml:space="preserve">LS2 </w:t>
      </w:r>
      <w:r w:rsidR="009F3571" w:rsidRPr="00D24379">
        <w:rPr>
          <w:rFonts w:cs="Arial"/>
        </w:rPr>
        <w:t xml:space="preserve">Live </w:t>
      </w:r>
      <w:r w:rsidR="00D9721F" w:rsidRPr="00D24379">
        <w:rPr>
          <w:rFonts w:cs="Arial"/>
        </w:rPr>
        <w:t xml:space="preserve">microscope </w:t>
      </w:r>
      <w:r w:rsidR="00885976" w:rsidRPr="00D24379">
        <w:rPr>
          <w:rFonts w:cs="Arial"/>
        </w:rPr>
        <w:t xml:space="preserve">and </w:t>
      </w:r>
      <w:r w:rsidR="00925BBD" w:rsidRPr="00D24379">
        <w:rPr>
          <w:rFonts w:cs="Arial"/>
        </w:rPr>
        <w:t>will provide worldwide support and service for</w:t>
      </w:r>
      <w:r w:rsidR="00D9721F" w:rsidRPr="00D24379">
        <w:rPr>
          <w:rFonts w:cs="Arial"/>
        </w:rPr>
        <w:t xml:space="preserve"> all</w:t>
      </w:r>
      <w:r w:rsidR="00925BBD" w:rsidRPr="00D24379">
        <w:rPr>
          <w:rFonts w:cs="Arial"/>
        </w:rPr>
        <w:t xml:space="preserve"> </w:t>
      </w:r>
      <w:proofErr w:type="spellStart"/>
      <w:r w:rsidR="00925BBD" w:rsidRPr="00D24379">
        <w:rPr>
          <w:rFonts w:cs="Arial"/>
        </w:rPr>
        <w:t>Viventis</w:t>
      </w:r>
      <w:proofErr w:type="spellEnd"/>
      <w:r w:rsidR="00925BBD" w:rsidRPr="00D24379">
        <w:rPr>
          <w:rFonts w:cs="Arial"/>
        </w:rPr>
        <w:t xml:space="preserve"> Microscopy products</w:t>
      </w:r>
      <w:r w:rsidR="00D9721F" w:rsidRPr="00D24379">
        <w:rPr>
          <w:rFonts w:cs="Arial"/>
        </w:rPr>
        <w:t xml:space="preserve"> from now on</w:t>
      </w:r>
      <w:r w:rsidR="00925BBD" w:rsidRPr="00D24379">
        <w:rPr>
          <w:rFonts w:cs="Arial"/>
        </w:rPr>
        <w:t>.</w:t>
      </w:r>
    </w:p>
    <w:p w14:paraId="37108E96" w14:textId="77777777" w:rsidR="00E06F8E" w:rsidRPr="00D24379" w:rsidRDefault="00E06F8E" w:rsidP="00E06F8E">
      <w:pPr>
        <w:rPr>
          <w:rFonts w:cs="Arial"/>
        </w:rPr>
      </w:pPr>
    </w:p>
    <w:p w14:paraId="3C3DACE3" w14:textId="1C0868A4" w:rsidR="008B1F52" w:rsidRPr="00D24379" w:rsidRDefault="00E06F8E" w:rsidP="00E06F8E">
      <w:pPr>
        <w:rPr>
          <w:rFonts w:cs="Arial"/>
        </w:rPr>
      </w:pPr>
      <w:r w:rsidRPr="00D24379">
        <w:rPr>
          <w:rFonts w:cs="Arial"/>
        </w:rPr>
        <w:t xml:space="preserve">"At Leica Microsystems, our focus in life sciences is on delivering the context required by researchers to enable tomorrow's breakthroughs," said </w:t>
      </w:r>
      <w:proofErr w:type="spellStart"/>
      <w:r w:rsidRPr="00D24379">
        <w:rPr>
          <w:rFonts w:cs="Arial"/>
        </w:rPr>
        <w:t>Dr.</w:t>
      </w:r>
      <w:proofErr w:type="spellEnd"/>
      <w:r w:rsidRPr="00D24379">
        <w:rPr>
          <w:rFonts w:cs="Arial"/>
        </w:rPr>
        <w:t xml:space="preserve"> Annette Rinck, President of Leica Microsystems. "With </w:t>
      </w:r>
      <w:proofErr w:type="spellStart"/>
      <w:r w:rsidRPr="00D24379">
        <w:rPr>
          <w:rFonts w:cs="Arial"/>
        </w:rPr>
        <w:t>Viventis</w:t>
      </w:r>
      <w:proofErr w:type="spellEnd"/>
      <w:r w:rsidRPr="00D24379">
        <w:rPr>
          <w:rFonts w:cs="Arial"/>
        </w:rPr>
        <w:t xml:space="preserve"> </w:t>
      </w:r>
      <w:r w:rsidR="00703A8D" w:rsidRPr="00D24379">
        <w:rPr>
          <w:rFonts w:cs="Arial"/>
        </w:rPr>
        <w:t>Microscopy</w:t>
      </w:r>
      <w:r w:rsidRPr="00D24379">
        <w:rPr>
          <w:rFonts w:cs="Arial"/>
        </w:rPr>
        <w:t xml:space="preserve"> joining our strong portfolio, we will empower the global research community to extract this context from 3D models such as organoids and other large samples. Indeed, the gentle visualization of the entire sample volume in organoids with unprecedented detail over time is transforming in-depth functional studies and pushing the boundaries of scientific understanding."</w:t>
      </w:r>
    </w:p>
    <w:p w14:paraId="62D88982" w14:textId="77777777" w:rsidR="00E06F8E" w:rsidRPr="00D24379" w:rsidRDefault="00E06F8E" w:rsidP="00E06F8E">
      <w:pPr>
        <w:rPr>
          <w:rFonts w:cs="Arial"/>
        </w:rPr>
      </w:pPr>
    </w:p>
    <w:p w14:paraId="314D09B8" w14:textId="4AD6D32E" w:rsidR="00182FCC" w:rsidRDefault="00F90FC0" w:rsidP="00182FCC">
      <w:pPr>
        <w:rPr>
          <w:rFonts w:cs="Arial"/>
        </w:rPr>
      </w:pPr>
      <w:r w:rsidRPr="00D24379">
        <w:rPr>
          <w:rFonts w:cs="Arial"/>
        </w:rPr>
        <w:t xml:space="preserve">"Leica Microsystems was the ideal partner for us to ensure access to innovative light sheet solutions for the global research community," added </w:t>
      </w:r>
      <w:r w:rsidR="00356585" w:rsidRPr="00D24379">
        <w:rPr>
          <w:rFonts w:cs="Arial"/>
        </w:rPr>
        <w:t>Petr Strnad</w:t>
      </w:r>
      <w:r w:rsidR="00D9721F" w:rsidRPr="00D24379">
        <w:rPr>
          <w:rFonts w:cs="Arial"/>
        </w:rPr>
        <w:t>,</w:t>
      </w:r>
      <w:r w:rsidR="00A371E0" w:rsidRPr="00D24379">
        <w:rPr>
          <w:rFonts w:cs="Arial"/>
        </w:rPr>
        <w:t xml:space="preserve"> co-</w:t>
      </w:r>
      <w:r w:rsidRPr="00D24379">
        <w:rPr>
          <w:rFonts w:cs="Arial"/>
        </w:rPr>
        <w:t xml:space="preserve">founder of </w:t>
      </w:r>
      <w:proofErr w:type="spellStart"/>
      <w:r w:rsidRPr="00D24379">
        <w:rPr>
          <w:rFonts w:cs="Arial"/>
        </w:rPr>
        <w:t>Viventis</w:t>
      </w:r>
      <w:proofErr w:type="spellEnd"/>
      <w:r w:rsidRPr="00D24379">
        <w:rPr>
          <w:rFonts w:cs="Arial"/>
        </w:rPr>
        <w:t xml:space="preserve"> </w:t>
      </w:r>
      <w:r w:rsidR="006F26CE" w:rsidRPr="00D24379">
        <w:rPr>
          <w:rFonts w:cs="Arial"/>
        </w:rPr>
        <w:t xml:space="preserve">Microscopy </w:t>
      </w:r>
      <w:r w:rsidRPr="00D24379">
        <w:rPr>
          <w:rFonts w:cs="Arial"/>
        </w:rPr>
        <w:t xml:space="preserve">and now part of the Leica Microsystems </w:t>
      </w:r>
      <w:r w:rsidR="00A00559" w:rsidRPr="00D24379">
        <w:rPr>
          <w:rFonts w:cs="Arial"/>
        </w:rPr>
        <w:t>Life Sciences Business Unit</w:t>
      </w:r>
      <w:r w:rsidR="001E05DF" w:rsidRPr="00D24379">
        <w:rPr>
          <w:rFonts w:cs="Arial"/>
        </w:rPr>
        <w:t xml:space="preserve">, led by </w:t>
      </w:r>
      <w:r w:rsidR="00CC68D4" w:rsidRPr="00D24379">
        <w:rPr>
          <w:rFonts w:cs="Arial"/>
        </w:rPr>
        <w:t xml:space="preserve">Vice President </w:t>
      </w:r>
      <w:r w:rsidR="001E05DF" w:rsidRPr="00D24379">
        <w:rPr>
          <w:rFonts w:cs="Arial"/>
        </w:rPr>
        <w:t>James O´Brien</w:t>
      </w:r>
      <w:r w:rsidRPr="00D24379">
        <w:rPr>
          <w:rFonts w:cs="Arial"/>
        </w:rPr>
        <w:t xml:space="preserve">. </w:t>
      </w:r>
      <w:r w:rsidR="003A00D0" w:rsidRPr="00D24379">
        <w:rPr>
          <w:rFonts w:cs="Arial"/>
        </w:rPr>
        <w:t>"</w:t>
      </w:r>
      <w:r w:rsidR="00155D28" w:rsidRPr="00D24379">
        <w:rPr>
          <w:rFonts w:cs="Arial"/>
        </w:rPr>
        <w:t>Now that we are part of the Leica team, we will continue to help researchers embark on a new journey of breakthrough scientific discoveries.”</w:t>
      </w:r>
    </w:p>
    <w:p w14:paraId="66122493" w14:textId="77777777" w:rsidR="00FF0DFD" w:rsidRDefault="00FF0DFD" w:rsidP="00182FCC">
      <w:pPr>
        <w:rPr>
          <w:rFonts w:cs="Arial"/>
        </w:rPr>
      </w:pPr>
    </w:p>
    <w:p w14:paraId="12FE78C8" w14:textId="55A5C161" w:rsidR="003B0033" w:rsidRDefault="003B0033" w:rsidP="00182FCC">
      <w:pPr>
        <w:rPr>
          <w:rFonts w:cs="Arial"/>
        </w:rPr>
      </w:pPr>
      <w:proofErr w:type="spellStart"/>
      <w:r w:rsidRPr="003B0033">
        <w:rPr>
          <w:rFonts w:cs="Arial"/>
        </w:rPr>
        <w:lastRenderedPageBreak/>
        <w:t>Viventis</w:t>
      </w:r>
      <w:proofErr w:type="spellEnd"/>
      <w:r w:rsidRPr="003B0033">
        <w:rPr>
          <w:rFonts w:cs="Arial"/>
        </w:rPr>
        <w:t xml:space="preserve"> Microscopy started the development of light sheet microscopes in 2016 in collaboration with the laboratory of Prisca Liberali at the Friedrich Miescher Institute</w:t>
      </w:r>
      <w:r w:rsidR="00E347B9">
        <w:rPr>
          <w:rFonts w:cs="Arial"/>
        </w:rPr>
        <w:t xml:space="preserve">, </w:t>
      </w:r>
      <w:r w:rsidRPr="003B0033">
        <w:rPr>
          <w:rFonts w:cs="Arial"/>
        </w:rPr>
        <w:t>Basel</w:t>
      </w:r>
      <w:r w:rsidR="00E347B9">
        <w:rPr>
          <w:rFonts w:cs="Arial"/>
        </w:rPr>
        <w:t>, Switzerland</w:t>
      </w:r>
      <w:r w:rsidRPr="003B0033">
        <w:rPr>
          <w:rFonts w:cs="Arial"/>
        </w:rPr>
        <w:t xml:space="preserve">. </w:t>
      </w:r>
      <w:r w:rsidR="00E347B9">
        <w:rPr>
          <w:rFonts w:cs="Arial"/>
        </w:rPr>
        <w:t>Since then, t</w:t>
      </w:r>
      <w:r w:rsidRPr="003B0033">
        <w:rPr>
          <w:rFonts w:cs="Arial"/>
        </w:rPr>
        <w:t>he company has provided microscopes to top European research institutes.</w:t>
      </w:r>
    </w:p>
    <w:p w14:paraId="1F6D5ECD" w14:textId="77777777" w:rsidR="003B0033" w:rsidRDefault="003B0033" w:rsidP="00182FCC">
      <w:pPr>
        <w:rPr>
          <w:rFonts w:cs="Arial"/>
        </w:rPr>
      </w:pPr>
    </w:p>
    <w:p w14:paraId="3414ED06" w14:textId="476C43AF" w:rsidR="008A5C84" w:rsidRPr="00D24379" w:rsidRDefault="00DF555D" w:rsidP="00182FCC">
      <w:pPr>
        <w:rPr>
          <w:rFonts w:cs="Arial"/>
          <w:b/>
          <w:bCs/>
        </w:rPr>
      </w:pPr>
      <w:r w:rsidRPr="00D24379">
        <w:rPr>
          <w:rFonts w:cs="Arial"/>
          <w:b/>
          <w:bCs/>
        </w:rPr>
        <w:t>Ends</w:t>
      </w:r>
    </w:p>
    <w:p w14:paraId="28E1A6C0" w14:textId="77777777" w:rsidR="00CA04DF" w:rsidRPr="00D24379" w:rsidRDefault="00CA04DF" w:rsidP="00182FCC">
      <w:pPr>
        <w:rPr>
          <w:rFonts w:cs="Arial"/>
          <w:b/>
        </w:rPr>
      </w:pPr>
    </w:p>
    <w:p w14:paraId="2F42864D" w14:textId="55BA3CBA" w:rsidR="00CA04DF" w:rsidRPr="00D24379" w:rsidRDefault="00CA04DF" w:rsidP="00182FCC">
      <w:pPr>
        <w:rPr>
          <w:rFonts w:cs="Arial"/>
          <w:b/>
        </w:rPr>
      </w:pPr>
      <w:r w:rsidRPr="00D24379">
        <w:rPr>
          <w:rFonts w:cs="Arial"/>
          <w:b/>
        </w:rPr>
        <w:t>Image caption</w:t>
      </w:r>
      <w:r w:rsidR="00D24379">
        <w:rPr>
          <w:rFonts w:cs="Arial"/>
          <w:b/>
        </w:rPr>
        <w:t>s</w:t>
      </w:r>
    </w:p>
    <w:p w14:paraId="11C185CE" w14:textId="77777777" w:rsidR="00D24379" w:rsidRDefault="00D24379" w:rsidP="00D24379">
      <w:pPr>
        <w:rPr>
          <w:rFonts w:cs="Arial"/>
          <w:sz w:val="18"/>
          <w:szCs w:val="18"/>
          <w:lang w:val="en-US"/>
        </w:rPr>
      </w:pPr>
      <w:r>
        <w:rPr>
          <w:rFonts w:cs="Arial"/>
          <w:sz w:val="18"/>
          <w:szCs w:val="18"/>
          <w:lang w:val="en-US"/>
        </w:rPr>
        <w:t>BrainRendering_ViventisLS2_LIve_Leica_Microsystems.jpg</w:t>
      </w:r>
    </w:p>
    <w:p w14:paraId="4836DD2B" w14:textId="77777777" w:rsidR="00D24379" w:rsidRDefault="00D24379" w:rsidP="00D24379">
      <w:pPr>
        <w:rPr>
          <w:rFonts w:cs="Arial"/>
          <w:sz w:val="18"/>
          <w:szCs w:val="18"/>
          <w:lang w:val="en-US"/>
        </w:rPr>
      </w:pPr>
      <w:r>
        <w:rPr>
          <w:rFonts w:cs="Arial"/>
          <w:sz w:val="18"/>
          <w:szCs w:val="18"/>
          <w:lang w:val="en-US"/>
        </w:rPr>
        <w:t xml:space="preserve">Caption: Brain organoids labeled with </w:t>
      </w:r>
      <w:proofErr w:type="spellStart"/>
      <w:r>
        <w:rPr>
          <w:rFonts w:cs="Arial"/>
          <w:sz w:val="18"/>
          <w:szCs w:val="18"/>
          <w:lang w:val="en-US"/>
        </w:rPr>
        <w:t>lamin</w:t>
      </w:r>
      <w:proofErr w:type="spellEnd"/>
      <w:r>
        <w:rPr>
          <w:rFonts w:cs="Arial"/>
          <w:sz w:val="18"/>
          <w:szCs w:val="18"/>
          <w:lang w:val="en-US"/>
        </w:rPr>
        <w:t xml:space="preserve"> (green) and tubulin (magenta). Courtesy of Akanksha Jain. </w:t>
      </w:r>
      <w:proofErr w:type="spellStart"/>
      <w:r>
        <w:rPr>
          <w:rFonts w:cs="Arial"/>
          <w:sz w:val="18"/>
          <w:szCs w:val="18"/>
          <w:lang w:val="en-US"/>
        </w:rPr>
        <w:t>Treutlein</w:t>
      </w:r>
      <w:proofErr w:type="spellEnd"/>
      <w:r>
        <w:rPr>
          <w:rFonts w:cs="Arial"/>
          <w:sz w:val="18"/>
          <w:szCs w:val="18"/>
          <w:lang w:val="en-US"/>
        </w:rPr>
        <w:t xml:space="preserve"> Lab ETH-DBSSE Basel (Switzerland).</w:t>
      </w:r>
    </w:p>
    <w:p w14:paraId="6F90A2B8" w14:textId="77777777" w:rsidR="00353483" w:rsidRDefault="00353483" w:rsidP="00182FCC">
      <w:pPr>
        <w:rPr>
          <w:rFonts w:cs="Arial"/>
          <w:b/>
        </w:rPr>
      </w:pPr>
    </w:p>
    <w:p w14:paraId="0FEA8FF4" w14:textId="77777777" w:rsidR="00D24379" w:rsidRDefault="00D24379" w:rsidP="00D24379">
      <w:pPr>
        <w:rPr>
          <w:rFonts w:cs="Arial"/>
          <w:sz w:val="18"/>
          <w:szCs w:val="18"/>
          <w:lang w:val="en-US"/>
        </w:rPr>
      </w:pPr>
      <w:r>
        <w:rPr>
          <w:rFonts w:cs="Arial"/>
          <w:sz w:val="18"/>
          <w:szCs w:val="18"/>
          <w:lang w:val="en-US"/>
        </w:rPr>
        <w:t>File: Viventis_LS2_Live_ProductIImage.jpg</w:t>
      </w:r>
    </w:p>
    <w:p w14:paraId="34A144FB" w14:textId="77777777" w:rsidR="00D24379" w:rsidRDefault="00D24379" w:rsidP="00D24379">
      <w:pPr>
        <w:rPr>
          <w:rFonts w:cs="Arial"/>
          <w:sz w:val="18"/>
          <w:szCs w:val="18"/>
          <w:lang w:val="en-US"/>
        </w:rPr>
      </w:pPr>
      <w:r>
        <w:rPr>
          <w:rFonts w:cs="Arial"/>
          <w:sz w:val="18"/>
          <w:szCs w:val="18"/>
          <w:lang w:val="en-US"/>
        </w:rPr>
        <w:t xml:space="preserve">Caption: </w:t>
      </w:r>
      <w:proofErr w:type="spellStart"/>
      <w:r>
        <w:rPr>
          <w:rFonts w:cs="Arial"/>
          <w:sz w:val="18"/>
          <w:szCs w:val="18"/>
          <w:lang w:val="en-US"/>
        </w:rPr>
        <w:t>Viventis</w:t>
      </w:r>
      <w:proofErr w:type="spellEnd"/>
      <w:r>
        <w:rPr>
          <w:rFonts w:cs="Arial"/>
          <w:sz w:val="18"/>
          <w:szCs w:val="18"/>
          <w:lang w:val="en-US"/>
        </w:rPr>
        <w:t xml:space="preserve"> LS2 Live Light Sheer Microscope</w:t>
      </w:r>
    </w:p>
    <w:p w14:paraId="156A2440" w14:textId="77777777" w:rsidR="00D24379" w:rsidRDefault="00D24379" w:rsidP="00182FCC">
      <w:pPr>
        <w:rPr>
          <w:rFonts w:cs="Arial"/>
          <w:b/>
        </w:rPr>
      </w:pPr>
    </w:p>
    <w:p w14:paraId="0CCAA8CB" w14:textId="77777777" w:rsidR="00D24379" w:rsidRPr="00D24379" w:rsidRDefault="00D24379" w:rsidP="00182FCC">
      <w:pPr>
        <w:rPr>
          <w:rFonts w:cs="Arial"/>
          <w:b/>
        </w:rPr>
      </w:pPr>
    </w:p>
    <w:p w14:paraId="567E472A" w14:textId="73C6DE13" w:rsidR="00182FCC" w:rsidRPr="00D24379" w:rsidRDefault="00182FCC" w:rsidP="00182FCC">
      <w:pPr>
        <w:rPr>
          <w:rFonts w:cs="Arial"/>
          <w:b/>
        </w:rPr>
      </w:pPr>
      <w:r w:rsidRPr="00D24379">
        <w:rPr>
          <w:rFonts w:cs="Arial"/>
          <w:b/>
        </w:rPr>
        <w:t>Notes to Editors</w:t>
      </w:r>
    </w:p>
    <w:p w14:paraId="457CE7A1" w14:textId="77777777" w:rsidR="00182FCC" w:rsidRPr="00D24379" w:rsidRDefault="00182FCC" w:rsidP="00182FCC">
      <w:pPr>
        <w:rPr>
          <w:rFonts w:cs="Arial"/>
        </w:rPr>
      </w:pPr>
    </w:p>
    <w:p w14:paraId="63CEEF5E" w14:textId="77777777" w:rsidR="00182FCC" w:rsidRPr="00D24379" w:rsidRDefault="00182FCC" w:rsidP="00182FCC">
      <w:pPr>
        <w:rPr>
          <w:rFonts w:cs="Arial"/>
        </w:rPr>
      </w:pPr>
      <w:r w:rsidRPr="00D24379">
        <w:rPr>
          <w:rFonts w:cs="Arial"/>
        </w:rPr>
        <w:t>About Leica Microsystems</w:t>
      </w:r>
    </w:p>
    <w:p w14:paraId="14C1C7DC" w14:textId="310B3428" w:rsidR="00182FCC" w:rsidRPr="00D24379" w:rsidRDefault="00182FCC" w:rsidP="00182FCC">
      <w:pPr>
        <w:rPr>
          <w:rFonts w:cs="Arial"/>
        </w:rPr>
      </w:pPr>
      <w:r w:rsidRPr="00D24379">
        <w:rPr>
          <w:rFonts w:cs="Arial"/>
        </w:rPr>
        <w:t>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w:t>
      </w:r>
      <w:r w:rsidR="00D24379">
        <w:rPr>
          <w:rFonts w:cs="Arial"/>
        </w:rPr>
        <w:t xml:space="preserve">. </w:t>
      </w:r>
      <w:r w:rsidR="00D24379" w:rsidRPr="00D24379">
        <w:rPr>
          <w:rFonts w:cs="Arial"/>
        </w:rPr>
        <w:t>Leica Microsystems is a subsidiary of Danaher, a leading global life sciences and diagnostics innovator, committed to accelerating the power of science and technology to improve human health</w:t>
      </w:r>
      <w:r w:rsidR="00D24379">
        <w:rPr>
          <w:rFonts w:cs="Arial"/>
        </w:rPr>
        <w:t>.</w:t>
      </w:r>
    </w:p>
    <w:p w14:paraId="691D0D2C" w14:textId="77777777" w:rsidR="00182FCC" w:rsidRPr="00D24379" w:rsidRDefault="00182FCC" w:rsidP="00182FCC">
      <w:pPr>
        <w:rPr>
          <w:rFonts w:cs="Arial"/>
        </w:rPr>
      </w:pPr>
    </w:p>
    <w:p w14:paraId="03AECA5F" w14:textId="77777777" w:rsidR="00055114" w:rsidRDefault="00182FCC" w:rsidP="00182FCC">
      <w:pPr>
        <w:rPr>
          <w:rFonts w:cs="Arial"/>
        </w:rPr>
      </w:pPr>
      <w:r w:rsidRPr="00D24379">
        <w:rPr>
          <w:rFonts w:cs="Arial"/>
        </w:rPr>
        <w:t>Find out more at</w:t>
      </w:r>
      <w:r w:rsidRPr="00182FCC">
        <w:rPr>
          <w:rFonts w:cs="Arial"/>
        </w:rPr>
        <w:t xml:space="preserve"> </w:t>
      </w:r>
    </w:p>
    <w:p w14:paraId="4CEEF93C" w14:textId="0820621D" w:rsidR="00182FCC" w:rsidRPr="005F17CC" w:rsidRDefault="00472C5E" w:rsidP="00472C5E">
      <w:pPr>
        <w:rPr>
          <w:rFonts w:cs="Arial"/>
        </w:rPr>
      </w:pPr>
      <w:r w:rsidRPr="00472C5E">
        <w:rPr>
          <w:rStyle w:val="Hyperlink"/>
          <w:rFonts w:cs="Arial"/>
        </w:rPr>
        <w:t>https://www.leica-microsystems.com/company/news/news-details/leica-microsystems-adds-cutting-edge-light-sheet-solutions-to-its-portfolio-with-the-integration-of-viventis-microscopy/</w:t>
      </w:r>
    </w:p>
    <w:sectPr w:rsidR="00182FCC" w:rsidRPr="005F17CC" w:rsidSect="00EB46B5">
      <w:headerReference w:type="default" r:id="rId13"/>
      <w:footerReference w:type="even" r:id="rId14"/>
      <w:footerReference w:type="default" r:id="rId15"/>
      <w:headerReference w:type="first" r:id="rId16"/>
      <w:footerReference w:type="first" r:id="rId17"/>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6D71" w14:textId="77777777" w:rsidR="00EB46B5" w:rsidRDefault="00EB46B5">
      <w:r>
        <w:separator/>
      </w:r>
    </w:p>
  </w:endnote>
  <w:endnote w:type="continuationSeparator" w:id="0">
    <w:p w14:paraId="6126E375" w14:textId="77777777" w:rsidR="00EB46B5" w:rsidRDefault="00EB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LT Std 57 Cn">
    <w:altName w:val="Calibri"/>
    <w:panose1 w:val="00000000000000000000"/>
    <w:charset w:val="00"/>
    <w:family w:val="swiss"/>
    <w:notTrueType/>
    <w:pitch w:val="variable"/>
    <w:sig w:usb0="800000AF" w:usb1="4000204A" w:usb2="00000000" w:usb3="00000000" w:csb0="00000001" w:csb1="00000000"/>
  </w:font>
  <w:font w:name="UniversLTStd-LightCn">
    <w:altName w:val="Yu Gothic"/>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DF1" w14:textId="7885A0BD" w:rsidR="002B5804" w:rsidRDefault="008716DF" w:rsidP="002B5804">
    <w:pPr>
      <w:pStyle w:val="Footer"/>
      <w:framePr w:wrap="around" w:vAnchor="text" w:hAnchor="margin" w:xAlign="right" w:y="1"/>
      <w:rPr>
        <w:rStyle w:val="PageNumber"/>
      </w:rPr>
    </w:pPr>
    <w:r>
      <w:rPr>
        <w:noProof/>
        <w:color w:val="2B579A"/>
        <w:shd w:val="clear" w:color="auto" w:fill="E6E6E6"/>
      </w:rPr>
      <mc:AlternateContent>
        <mc:Choice Requires="wps">
          <w:drawing>
            <wp:anchor distT="0" distB="0" distL="0" distR="0" simplePos="0" relativeHeight="251665408" behindDoc="0" locked="0" layoutInCell="1" allowOverlap="1" wp14:anchorId="691C3139" wp14:editId="443320FF">
              <wp:simplePos x="0" y="0"/>
              <wp:positionH relativeFrom="page">
                <wp:align>center</wp:align>
              </wp:positionH>
              <wp:positionV relativeFrom="page">
                <wp:align>bottom</wp:align>
              </wp:positionV>
              <wp:extent cx="443865" cy="443865"/>
              <wp:effectExtent l="0" t="0" r="0" b="0"/>
              <wp:wrapNone/>
              <wp:docPr id="2013819163"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5BB39044" w14:textId="12B256CC"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1C3139" id="_x0000_t202" coordsize="21600,21600" o:spt="202" path="m,l,21600r21600,l21600,xe">
              <v:stroke joinstyle="miter"/>
              <v:path gradientshapeok="t" o:connecttype="rect"/>
            </v:shapetype>
            <v:shape id="Textfeld 7" o:spid="_x0000_s1026" type="#_x0000_t202" style="position:absolute;left:0;text-align:left;margin-left:0;margin-top:0;width:34.95pt;height:34.95pt;z-index:25166540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5BB39044" w14:textId="12B256CC"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v:textbox>
              <w10:wrap anchorx="page" anchory="page"/>
            </v:shape>
          </w:pict>
        </mc:Fallback>
      </mc:AlternateContent>
    </w:r>
    <w:r w:rsidR="002B5804">
      <w:rPr>
        <w:rStyle w:val="PageNumber"/>
      </w:rPr>
      <w:fldChar w:fldCharType="begin"/>
    </w:r>
    <w:r w:rsidR="00B82C91">
      <w:rPr>
        <w:rStyle w:val="PageNumber"/>
      </w:rPr>
      <w:instrText>PAGE</w:instrText>
    </w:r>
    <w:r w:rsidR="002B5804">
      <w:rPr>
        <w:rStyle w:val="PageNumber"/>
      </w:rPr>
      <w:instrText xml:space="preserve">  </w:instrText>
    </w:r>
    <w:r w:rsidR="002B5804">
      <w:rPr>
        <w:rStyle w:val="PageNumber"/>
      </w:rPr>
      <w:fldChar w:fldCharType="separate"/>
    </w:r>
    <w:r w:rsidR="008D7B4E">
      <w:rPr>
        <w:rStyle w:val="PageNumber"/>
        <w:noProof/>
      </w:rPr>
      <w:t>2</w:t>
    </w:r>
    <w:r w:rsidR="002B5804">
      <w:rPr>
        <w:rStyle w:val="PageNumber"/>
      </w:rPr>
      <w:fldChar w:fldCharType="end"/>
    </w:r>
  </w:p>
  <w:p w14:paraId="6C44E67F" w14:textId="77777777" w:rsidR="002B5804" w:rsidRDefault="002B5804" w:rsidP="002B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126A" w14:textId="1C07216D" w:rsidR="007F6AF3" w:rsidRDefault="008716DF" w:rsidP="001D23BB">
    <w:pPr>
      <w:pStyle w:val="Bildunterschrift"/>
      <w:tabs>
        <w:tab w:val="left" w:pos="1663"/>
        <w:tab w:val="left" w:pos="3883"/>
        <w:tab w:val="left" w:pos="6103"/>
      </w:tabs>
      <w:spacing w:line="240" w:lineRule="atLeast"/>
      <w:ind w:right="-142"/>
      <w:jc w:val="left"/>
      <w:rPr>
        <w:rFonts w:ascii="Arial" w:hAnsi="Arial" w:cs="Arial"/>
      </w:rPr>
    </w:pPr>
    <w:r>
      <w:rPr>
        <w:noProof/>
        <w:color w:val="2B579A"/>
        <w:shd w:val="clear" w:color="auto" w:fill="E6E6E6"/>
      </w:rPr>
      <mc:AlternateContent>
        <mc:Choice Requires="wps">
          <w:drawing>
            <wp:anchor distT="0" distB="0" distL="0" distR="0" simplePos="0" relativeHeight="251666432" behindDoc="0" locked="0" layoutInCell="1" allowOverlap="1" wp14:anchorId="131F1D6C" wp14:editId="3533B72E">
              <wp:simplePos x="0" y="0"/>
              <wp:positionH relativeFrom="page">
                <wp:align>center</wp:align>
              </wp:positionH>
              <wp:positionV relativeFrom="page">
                <wp:align>bottom</wp:align>
              </wp:positionV>
              <wp:extent cx="1826260" cy="422910"/>
              <wp:effectExtent l="0" t="0" r="0" b="0"/>
              <wp:wrapNone/>
              <wp:docPr id="640392405"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422910"/>
                      </a:xfrm>
                      <a:prstGeom prst="rect">
                        <a:avLst/>
                      </a:prstGeom>
                      <a:noFill/>
                      <a:ln>
                        <a:noFill/>
                      </a:ln>
                    </wps:spPr>
                    <wps:txbx>
                      <w:txbxContent>
                        <w:p w14:paraId="3751D178" w14:textId="58DDC31B"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31F1D6C" id="_x0000_t202" coordsize="21600,21600" o:spt="202" path="m,l,21600r21600,l21600,xe">
              <v:stroke joinstyle="miter"/>
              <v:path gradientshapeok="t" o:connecttype="rect"/>
            </v:shapetype>
            <v:shape id="Textfeld 6" o:spid="_x0000_s1027" type="#_x0000_t202" style="position:absolute;margin-left:0;margin-top:0;width:143.8pt;height:33.3pt;z-index:25166643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" filled="f" stroked="f">
              <v:textbox style="mso-fit-shape-to-text:t" inset="0,0,0,15pt">
                <w:txbxContent>
                  <w:p w14:paraId="3751D178" w14:textId="58DDC31B" w:rsidR="00352F17" w:rsidRPr="00352F17" w:rsidRDefault="00352F17" w:rsidP="00352F17">
                    <w:pPr>
                      <w:rPr>
                        <w:rFonts w:ascii="Calibri" w:eastAsia="Calibri" w:hAnsi="Calibri" w:cs="Calibri"/>
                        <w:noProof/>
                        <w:color w:val="D89B2B"/>
                      </w:rPr>
                    </w:pPr>
                    <w:r w:rsidRPr="00352F17">
                      <w:rPr>
                        <w:rFonts w:ascii="Calibri" w:eastAsia="Calibri" w:hAnsi="Calibri" w:cs="Calibri"/>
                        <w:noProof/>
                        <w:color w:val="D89B2B"/>
                      </w:rPr>
                      <w:t>Confidential - Company Proprietary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B7D6" w14:textId="68D0444B" w:rsidR="007F6AF3" w:rsidRPr="00DB6512" w:rsidRDefault="008716DF" w:rsidP="007F6AF3">
    <w:pPr>
      <w:pStyle w:val="Bildunterschrift"/>
      <w:tabs>
        <w:tab w:val="left" w:pos="1663"/>
        <w:tab w:val="left" w:pos="3883"/>
        <w:tab w:val="left" w:pos="6103"/>
      </w:tabs>
      <w:spacing w:after="120" w:line="240" w:lineRule="atLeast"/>
      <w:rPr>
        <w:rFonts w:ascii="Arial" w:hAnsi="Arial" w:cs="Arial"/>
        <w:lang w:val="de-DE"/>
      </w:rPr>
    </w:pPr>
    <w:r>
      <w:rPr>
        <w:noProof/>
        <w:color w:val="2B579A"/>
        <w:shd w:val="clear" w:color="auto" w:fill="E6E6E6"/>
      </w:rPr>
      <mc:AlternateContent>
        <mc:Choice Requires="wps">
          <w:drawing>
            <wp:anchor distT="0" distB="0" distL="0" distR="0" simplePos="0" relativeHeight="251664384" behindDoc="0" locked="0" layoutInCell="1" allowOverlap="1" wp14:anchorId="45C2CF47" wp14:editId="36FB7BFC">
              <wp:simplePos x="0" y="0"/>
              <wp:positionH relativeFrom="page">
                <wp:align>center</wp:align>
              </wp:positionH>
              <wp:positionV relativeFrom="page">
                <wp:align>bottom</wp:align>
              </wp:positionV>
              <wp:extent cx="1826260" cy="422910"/>
              <wp:effectExtent l="0" t="0" r="0" b="0"/>
              <wp:wrapNone/>
              <wp:docPr id="110566918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6260" cy="422910"/>
                      </a:xfrm>
                      <a:prstGeom prst="rect">
                        <a:avLst/>
                      </a:prstGeom>
                      <a:noFill/>
                      <a:ln>
                        <a:noFill/>
                      </a:ln>
                    </wps:spPr>
                    <wps:txbx>
                      <w:txbxContent>
                        <w:p w14:paraId="1EC5E4D0" w14:textId="2338773C" w:rsidR="00352F17" w:rsidRPr="00352F17" w:rsidRDefault="00352F17" w:rsidP="00352F17">
                          <w:pPr>
                            <w:rPr>
                              <w:rFonts w:ascii="Calibri" w:eastAsia="Calibri" w:hAnsi="Calibri" w:cs="Calibri"/>
                              <w:noProof/>
                              <w:color w:val="D89B2B"/>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5C2CF47" id="_x0000_t202" coordsize="21600,21600" o:spt="202" path="m,l,21600r21600,l21600,xe">
              <v:stroke joinstyle="miter"/>
              <v:path gradientshapeok="t" o:connecttype="rect"/>
            </v:shapetype>
            <v:shape id="Textfeld 2" o:spid="_x0000_s1029" type="#_x0000_t202" style="position:absolute;left:0;text-align:left;margin-left:0;margin-top:0;width:143.8pt;height:33.3pt;z-index:25166438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" filled="f" stroked="f">
              <v:textbox style="mso-fit-shape-to-text:t" inset="0,0,0,15pt">
                <w:txbxContent>
                  <w:p w14:paraId="1EC5E4D0" w14:textId="2338773C" w:rsidR="00352F17" w:rsidRPr="00352F17" w:rsidRDefault="00352F17" w:rsidP="00352F17">
                    <w:pPr>
                      <w:rPr>
                        <w:rFonts w:ascii="Calibri" w:eastAsia="Calibri" w:hAnsi="Calibri" w:cs="Calibri"/>
                        <w:noProof/>
                        <w:color w:val="D89B2B"/>
                      </w:rPr>
                    </w:pPr>
                  </w:p>
                </w:txbxContent>
              </v:textbox>
              <w10:wrap anchorx="page" anchory="page"/>
            </v:shape>
          </w:pict>
        </mc:Fallback>
      </mc:AlternateContent>
    </w:r>
    <w:r w:rsidR="007F6AF3" w:rsidRPr="00DB6512">
      <w:rPr>
        <w:rFonts w:ascii="Univers LT Std 57 Cn" w:hAnsi="Univers LT Std 57 Cn"/>
        <w:lang w:val="de-DE"/>
      </w:rPr>
      <w:t xml:space="preserve">Tel. +49 </w:t>
    </w:r>
    <w:r w:rsidR="00884921" w:rsidRPr="00884921">
      <w:rPr>
        <w:rFonts w:ascii="Univers LT Std 57 Cn" w:eastAsia="MS Mincho" w:hAnsi="Univers LT Std 57 Cn" w:cs="UniversLTStd-LightCn"/>
        <w:lang w:val="de-CH" w:eastAsia="zh-CN"/>
      </w:rPr>
      <w:t>64 41</w:t>
    </w:r>
    <w:r w:rsidR="006477FA">
      <w:rPr>
        <w:rFonts w:ascii="Univers LT Std 57 Cn" w:eastAsia="MS Mincho" w:hAnsi="Univers LT Std 57 Cn" w:cs="UniversLTStd-LightCn"/>
        <w:lang w:val="de-CH" w:eastAsia="zh-CN"/>
      </w:rPr>
      <w:t xml:space="preserve"> 29-2550</w:t>
    </w:r>
    <w:r w:rsidR="007F6AF3" w:rsidRPr="00DB6512">
      <w:rPr>
        <w:rFonts w:ascii="Arial" w:hAnsi="Arial" w:cs="Arial"/>
        <w:lang w:val="de-DE"/>
      </w:rPr>
      <w:t>·</w:t>
    </w:r>
    <w:r w:rsidR="00465726" w:rsidRPr="00DB6512">
      <w:rPr>
        <w:rFonts w:ascii="Arial" w:hAnsi="Arial" w:cs="Arial"/>
        <w:lang w:val="de-DE"/>
      </w:rPr>
      <w:t xml:space="preserve"> </w:t>
    </w:r>
    <w:hyperlink r:id="rId1" w:history="1">
      <w:r w:rsidR="007F6AF3" w:rsidRPr="00DB6512">
        <w:rPr>
          <w:rStyle w:val="Hyperlink"/>
          <w:rFonts w:ascii="Arial" w:hAnsi="Arial" w:cs="Arial"/>
          <w:lang w:val="de-DE"/>
        </w:rPr>
        <w:t>corporate.communications@leica-microsystems.com</w:t>
      </w:r>
    </w:hyperlink>
  </w:p>
  <w:p w14:paraId="1D657A71" w14:textId="2ED5C3AF" w:rsidR="000D4F55" w:rsidRPr="00DB6512" w:rsidRDefault="008716DF" w:rsidP="000D4F55">
    <w:pPr>
      <w:pStyle w:val="Bildunterschrift"/>
      <w:tabs>
        <w:tab w:val="left" w:pos="1663"/>
        <w:tab w:val="left" w:pos="3883"/>
        <w:tab w:val="left" w:pos="6103"/>
      </w:tabs>
      <w:spacing w:line="240" w:lineRule="atLeast"/>
      <w:ind w:right="-142"/>
      <w:jc w:val="left"/>
      <w:rPr>
        <w:rFonts w:ascii="Arial" w:hAnsi="Arial" w:cs="Arial"/>
        <w:lang w:val="de-DE"/>
      </w:rPr>
    </w:pPr>
    <w:r>
      <w:rPr>
        <w:noProof/>
        <w:color w:val="2B579A"/>
        <w:shd w:val="clear" w:color="auto" w:fill="E6E6E6"/>
      </w:rPr>
      <mc:AlternateContent>
        <mc:Choice Requires="wps">
          <w:drawing>
            <wp:anchor distT="4294967295" distB="4294967295" distL="114300" distR="114300" simplePos="0" relativeHeight="251658240" behindDoc="0" locked="1" layoutInCell="0" allowOverlap="1" wp14:anchorId="2081E320" wp14:editId="3C05352D">
              <wp:simplePos x="0" y="0"/>
              <wp:positionH relativeFrom="page">
                <wp:posOffset>900430</wp:posOffset>
              </wp:positionH>
              <wp:positionV relativeFrom="page">
                <wp:posOffset>10043794</wp:posOffset>
              </wp:positionV>
              <wp:extent cx="5875020" cy="0"/>
              <wp:effectExtent l="0" t="0" r="0" b="0"/>
              <wp:wrapTight wrapText="bothSides">
                <wp:wrapPolygon edited="0">
                  <wp:start x="0" y="0"/>
                  <wp:lineTo x="0" y="21600"/>
                  <wp:lineTo x="21600" y="21600"/>
                  <wp:lineTo x="21600" y="0"/>
                </wp:wrapPolygon>
              </wp:wrapTight>
              <wp:docPr id="211601562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37C77B" id="Gerader Verbinder 1"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o:allowincell="f" strokeweight=".25pt">
              <w10:wrap type="tight" anchorx="page" anchory="page"/>
              <w10:anchorlock/>
            </v:line>
          </w:pict>
        </mc:Fallback>
      </mc:AlternateContent>
    </w:r>
  </w:p>
  <w:p w14:paraId="5916F187" w14:textId="77777777" w:rsidR="000D4F55"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r w:rsidRPr="00DB6512">
      <w:rPr>
        <w:rFonts w:ascii="Arial" w:hAnsi="Arial" w:cs="Arial"/>
        <w:lang w:val="de-DE"/>
      </w:rPr>
      <w:t xml:space="preserve">Leica Microsystems GmbH · Ernst-Leitz-Straße 17–37 · D-35578 Wetzlar · </w:t>
    </w:r>
    <w:r w:rsidR="00472C5E">
      <w:fldChar w:fldCharType="begin"/>
    </w:r>
    <w:r w:rsidR="00472C5E" w:rsidRPr="00472C5E">
      <w:rPr>
        <w:lang w:val="de-DE"/>
      </w:rPr>
      <w:instrText>HYPERLINK "http://www.leica-microsystems.com/"</w:instrText>
    </w:r>
    <w:r w:rsidR="00472C5E">
      <w:fldChar w:fldCharType="separate"/>
    </w:r>
    <w:r w:rsidRPr="00DB6512">
      <w:rPr>
        <w:rStyle w:val="Hyperlink"/>
        <w:rFonts w:ascii="Arial" w:hAnsi="Arial" w:cs="Arial"/>
        <w:lang w:val="de-DE"/>
      </w:rPr>
      <w:t>www.leica-microsystems.com</w:t>
    </w:r>
    <w:r w:rsidR="00472C5E">
      <w:rPr>
        <w:rStyle w:val="Hyperlink"/>
        <w:rFonts w:ascii="Arial" w:hAnsi="Arial" w:cs="Arial"/>
        <w:lang w:val="de-DE"/>
      </w:rPr>
      <w:fldChar w:fldCharType="end"/>
    </w:r>
  </w:p>
  <w:p w14:paraId="603CB5E3" w14:textId="77777777" w:rsidR="007F6AF3"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B37E" w14:textId="77777777" w:rsidR="00EB46B5" w:rsidRDefault="00EB46B5">
      <w:r>
        <w:separator/>
      </w:r>
    </w:p>
  </w:footnote>
  <w:footnote w:type="continuationSeparator" w:id="0">
    <w:p w14:paraId="5146EA8F" w14:textId="77777777" w:rsidR="00EB46B5" w:rsidRDefault="00EB4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A2A9" w14:textId="0A06B3BD" w:rsidR="002B5804" w:rsidRDefault="001B1F48">
    <w:pPr>
      <w:pStyle w:val="Header"/>
    </w:pPr>
    <w:r>
      <w:rPr>
        <w:noProof/>
        <w:color w:val="2B579A"/>
        <w:shd w:val="clear" w:color="auto" w:fill="E6E6E6"/>
      </w:rPr>
      <w:drawing>
        <wp:anchor distT="0" distB="0" distL="114300" distR="114300" simplePos="0" relativeHeight="251662336" behindDoc="1" locked="0" layoutInCell="1" allowOverlap="1" wp14:anchorId="0BB29B28" wp14:editId="5DF705B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0" distB="0" distL="114300" distR="114300" simplePos="0" relativeHeight="251663360" behindDoc="0" locked="0" layoutInCell="1" allowOverlap="1" wp14:anchorId="79C453F9" wp14:editId="189E3FEA">
              <wp:simplePos x="0" y="0"/>
              <wp:positionH relativeFrom="column">
                <wp:posOffset>-684530</wp:posOffset>
              </wp:positionH>
              <wp:positionV relativeFrom="paragraph">
                <wp:posOffset>-205740</wp:posOffset>
              </wp:positionV>
              <wp:extent cx="190500" cy="1798320"/>
              <wp:effectExtent l="0" t="0" r="0" b="0"/>
              <wp:wrapNone/>
              <wp:docPr id="433380075"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6C51" id="Rechteck 9"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" fillcolor="#ed1b2f" stroked="f"/>
          </w:pict>
        </mc:Fallback>
      </mc:AlternateContent>
    </w:r>
    <w:r>
      <w:rPr>
        <w:noProof/>
        <w:color w:val="2B579A"/>
        <w:shd w:val="clear" w:color="auto" w:fill="E6E6E6"/>
      </w:rPr>
      <w:drawing>
        <wp:anchor distT="0" distB="0" distL="114300" distR="114300" simplePos="0" relativeHeight="251657216" behindDoc="1" locked="0" layoutInCell="0" allowOverlap="1" wp14:anchorId="61378D69" wp14:editId="2B38EF94">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4294967295" distB="4294967295" distL="114300" distR="114300" simplePos="0" relativeHeight="251655168" behindDoc="0" locked="1" layoutInCell="0" allowOverlap="1" wp14:anchorId="2F8F33B8" wp14:editId="1BC9CCD0">
              <wp:simplePos x="0" y="0"/>
              <wp:positionH relativeFrom="page">
                <wp:posOffset>900430</wp:posOffset>
              </wp:positionH>
              <wp:positionV relativeFrom="page">
                <wp:posOffset>2042794</wp:posOffset>
              </wp:positionV>
              <wp:extent cx="5939790" cy="0"/>
              <wp:effectExtent l="0" t="0" r="0" b="0"/>
              <wp:wrapTight wrapText="bothSides">
                <wp:wrapPolygon edited="0">
                  <wp:start x="0" y="0"/>
                  <wp:lineTo x="0" y="21600"/>
                  <wp:lineTo x="21600" y="21600"/>
                  <wp:lineTo x="21600" y="0"/>
                </wp:wrapPolygon>
              </wp:wrapTight>
              <wp:docPr id="1734779985"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7E9B87" id="Gerader Verbinder 8"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" o:allowincell="f" strokeweight=".25pt">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8778" w14:textId="65FD05A8" w:rsidR="002B5804" w:rsidRDefault="001B1F48">
    <w:pPr>
      <w:pStyle w:val="Header"/>
    </w:pPr>
    <w:r>
      <w:rPr>
        <w:noProof/>
        <w:color w:val="2B579A"/>
        <w:shd w:val="clear" w:color="auto" w:fill="E6E6E6"/>
      </w:rPr>
      <w:drawing>
        <wp:anchor distT="0" distB="0" distL="114300" distR="114300" simplePos="0" relativeHeight="251660288" behindDoc="1" locked="0" layoutInCell="1" allowOverlap="1" wp14:anchorId="566811D4" wp14:editId="7180E255">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0" distB="0" distL="114300" distR="114300" simplePos="0" relativeHeight="251661312" behindDoc="0" locked="0" layoutInCell="1" allowOverlap="1" wp14:anchorId="548C6FB2" wp14:editId="17E27707">
              <wp:simplePos x="0" y="0"/>
              <wp:positionH relativeFrom="column">
                <wp:posOffset>-684530</wp:posOffset>
              </wp:positionH>
              <wp:positionV relativeFrom="paragraph">
                <wp:posOffset>-234315</wp:posOffset>
              </wp:positionV>
              <wp:extent cx="190500" cy="1798320"/>
              <wp:effectExtent l="0" t="0" r="0" b="0"/>
              <wp:wrapNone/>
              <wp:docPr id="846743573"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6FD10" id="Rechteck 5"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" fillcolor="#ed1b2f" stroked="f"/>
          </w:pict>
        </mc:Fallback>
      </mc:AlternateContent>
    </w:r>
    <w:r>
      <w:rPr>
        <w:noProof/>
        <w:color w:val="2B579A"/>
        <w:shd w:val="clear" w:color="auto" w:fill="E6E6E6"/>
      </w:rPr>
      <w:drawing>
        <wp:anchor distT="0" distB="0" distL="114300" distR="114300" simplePos="0" relativeHeight="251656192" behindDoc="1" locked="0" layoutInCell="0" allowOverlap="1" wp14:anchorId="53E90B86" wp14:editId="2E6BEFD8">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716DF">
      <w:rPr>
        <w:noProof/>
        <w:color w:val="2B579A"/>
        <w:shd w:val="clear" w:color="auto" w:fill="E6E6E6"/>
      </w:rPr>
      <mc:AlternateContent>
        <mc:Choice Requires="wps">
          <w:drawing>
            <wp:anchor distT="4294967295" distB="4294967295" distL="114300" distR="114300" simplePos="0" relativeHeight="251653120" behindDoc="0" locked="1" layoutInCell="0" allowOverlap="1" wp14:anchorId="0E6518AE" wp14:editId="05F525AD">
              <wp:simplePos x="0" y="0"/>
              <wp:positionH relativeFrom="page">
                <wp:posOffset>900430</wp:posOffset>
              </wp:positionH>
              <wp:positionV relativeFrom="page">
                <wp:posOffset>2014219</wp:posOffset>
              </wp:positionV>
              <wp:extent cx="5939790" cy="0"/>
              <wp:effectExtent l="0" t="0" r="0" b="0"/>
              <wp:wrapTight wrapText="bothSides">
                <wp:wrapPolygon edited="0">
                  <wp:start x="0" y="0"/>
                  <wp:lineTo x="0" y="21600"/>
                  <wp:lineTo x="21600" y="21600"/>
                  <wp:lineTo x="21600" y="0"/>
                </wp:wrapPolygon>
              </wp:wrapTight>
              <wp:docPr id="1701065766"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ED3783" id="Gerader Verbinder 4" o:spid="_x0000_s1026" style="position:absolute;z-index:2516531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" o:allowincell="f" strokeweight=".25pt">
              <w10:wrap type="tight" anchorx="page" anchory="page"/>
              <w10:anchorlock/>
            </v:line>
          </w:pict>
        </mc:Fallback>
      </mc:AlternateContent>
    </w:r>
    <w:r w:rsidR="008716DF">
      <w:rPr>
        <w:noProof/>
        <w:color w:val="2B579A"/>
        <w:shd w:val="clear" w:color="auto" w:fill="E6E6E6"/>
      </w:rPr>
      <mc:AlternateContent>
        <mc:Choice Requires="wps">
          <w:drawing>
            <wp:anchor distT="0" distB="0" distL="114300" distR="114300" simplePos="0" relativeHeight="251652096" behindDoc="0" locked="1" layoutInCell="0" allowOverlap="1" wp14:anchorId="1C4FE070" wp14:editId="3B23A4AC">
              <wp:simplePos x="0" y="0"/>
              <wp:positionH relativeFrom="page">
                <wp:posOffset>900430</wp:posOffset>
              </wp:positionH>
              <wp:positionV relativeFrom="page">
                <wp:posOffset>1689735</wp:posOffset>
              </wp:positionV>
              <wp:extent cx="4572000" cy="288290"/>
              <wp:effectExtent l="0" t="0" r="0" b="0"/>
              <wp:wrapTight wrapText="bothSides">
                <wp:wrapPolygon edited="0">
                  <wp:start x="0" y="0"/>
                  <wp:lineTo x="0" y="21410"/>
                  <wp:lineTo x="21510" y="21410"/>
                  <wp:lineTo x="21510" y="0"/>
                  <wp:lineTo x="0" y="0"/>
                </wp:wrapPolygon>
              </wp:wrapTight>
              <wp:docPr id="512163966"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wps:spPr>
                    <wps:txbx>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FE070" id="_x0000_t202" coordsize="21600,21600" o:spt="202" path="m,l,21600r21600,l21600,xe">
              <v:stroke joinstyle="miter"/>
              <v:path gradientshapeok="t" o:connecttype="rect"/>
            </v:shapetype>
            <v:shape id="Textfeld 3" o:spid="_x0000_s1028"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" o:allowincell="f" filled="f" stroked="f">
              <v:textbox inset="0,0,0,0">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5"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6" w15:restartNumberingAfterBreak="0">
    <w:nsid w:val="5C5E4C62"/>
    <w:multiLevelType w:val="hybridMultilevel"/>
    <w:tmpl w:val="1AC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8"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0"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827163">
    <w:abstractNumId w:val="0"/>
  </w:num>
  <w:num w:numId="2" w16cid:durableId="733939303">
    <w:abstractNumId w:val="3"/>
  </w:num>
  <w:num w:numId="3" w16cid:durableId="955866571">
    <w:abstractNumId w:val="8"/>
  </w:num>
  <w:num w:numId="4" w16cid:durableId="1563172127">
    <w:abstractNumId w:val="7"/>
  </w:num>
  <w:num w:numId="5" w16cid:durableId="1883520812">
    <w:abstractNumId w:val="4"/>
  </w:num>
  <w:num w:numId="6" w16cid:durableId="386686776">
    <w:abstractNumId w:val="5"/>
  </w:num>
  <w:num w:numId="7" w16cid:durableId="1168137089">
    <w:abstractNumId w:val="10"/>
  </w:num>
  <w:num w:numId="8" w16cid:durableId="418212947">
    <w:abstractNumId w:val="1"/>
  </w:num>
  <w:num w:numId="9" w16cid:durableId="2037346997">
    <w:abstractNumId w:val="9"/>
  </w:num>
  <w:num w:numId="10" w16cid:durableId="1440417600">
    <w:abstractNumId w:val="2"/>
  </w:num>
  <w:num w:numId="11" w16cid:durableId="3180466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NjczMbQwt7CwNLBU0lEKTi0uzszPAykwrAUA7URGPi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47B"/>
    <w:rsid w:val="00013B07"/>
    <w:rsid w:val="00021E67"/>
    <w:rsid w:val="000222A5"/>
    <w:rsid w:val="00024076"/>
    <w:rsid w:val="00031119"/>
    <w:rsid w:val="00031735"/>
    <w:rsid w:val="00044261"/>
    <w:rsid w:val="00045166"/>
    <w:rsid w:val="00055114"/>
    <w:rsid w:val="00061651"/>
    <w:rsid w:val="00061B5A"/>
    <w:rsid w:val="0007264E"/>
    <w:rsid w:val="00073186"/>
    <w:rsid w:val="00073CB3"/>
    <w:rsid w:val="00081E79"/>
    <w:rsid w:val="0009163E"/>
    <w:rsid w:val="00097A11"/>
    <w:rsid w:val="000A1056"/>
    <w:rsid w:val="000A4F8C"/>
    <w:rsid w:val="000A5F36"/>
    <w:rsid w:val="000A7F78"/>
    <w:rsid w:val="000B3EA0"/>
    <w:rsid w:val="000B4F50"/>
    <w:rsid w:val="000B6BDB"/>
    <w:rsid w:val="000C06B0"/>
    <w:rsid w:val="000C0C7B"/>
    <w:rsid w:val="000C555A"/>
    <w:rsid w:val="000C7206"/>
    <w:rsid w:val="000D1D94"/>
    <w:rsid w:val="000D4F55"/>
    <w:rsid w:val="000D53C8"/>
    <w:rsid w:val="000D76B5"/>
    <w:rsid w:val="000D7A8E"/>
    <w:rsid w:val="000E167F"/>
    <w:rsid w:val="000F3614"/>
    <w:rsid w:val="000F4F01"/>
    <w:rsid w:val="000F508C"/>
    <w:rsid w:val="000F6B4A"/>
    <w:rsid w:val="000F7B7A"/>
    <w:rsid w:val="00107E9B"/>
    <w:rsid w:val="001137FB"/>
    <w:rsid w:val="001158C2"/>
    <w:rsid w:val="00123E32"/>
    <w:rsid w:val="00125AB7"/>
    <w:rsid w:val="001275EE"/>
    <w:rsid w:val="00130E5C"/>
    <w:rsid w:val="001325F2"/>
    <w:rsid w:val="0013735A"/>
    <w:rsid w:val="00137A4D"/>
    <w:rsid w:val="00147F67"/>
    <w:rsid w:val="00150559"/>
    <w:rsid w:val="00155D28"/>
    <w:rsid w:val="00157377"/>
    <w:rsid w:val="00161D6F"/>
    <w:rsid w:val="001622AE"/>
    <w:rsid w:val="001632DA"/>
    <w:rsid w:val="00163739"/>
    <w:rsid w:val="00163B43"/>
    <w:rsid w:val="001645B9"/>
    <w:rsid w:val="00165711"/>
    <w:rsid w:val="00165973"/>
    <w:rsid w:val="00175D6E"/>
    <w:rsid w:val="00176FAD"/>
    <w:rsid w:val="0018174B"/>
    <w:rsid w:val="00182FCC"/>
    <w:rsid w:val="00184FC9"/>
    <w:rsid w:val="00195009"/>
    <w:rsid w:val="00195CA7"/>
    <w:rsid w:val="001A34DA"/>
    <w:rsid w:val="001A5F2D"/>
    <w:rsid w:val="001A7C1E"/>
    <w:rsid w:val="001B096E"/>
    <w:rsid w:val="001B1F06"/>
    <w:rsid w:val="001B1F48"/>
    <w:rsid w:val="001B54C1"/>
    <w:rsid w:val="001B55E7"/>
    <w:rsid w:val="001B716F"/>
    <w:rsid w:val="001B7954"/>
    <w:rsid w:val="001C1C39"/>
    <w:rsid w:val="001C39B9"/>
    <w:rsid w:val="001C7236"/>
    <w:rsid w:val="001D23BB"/>
    <w:rsid w:val="001D451B"/>
    <w:rsid w:val="001D4D23"/>
    <w:rsid w:val="001D55DC"/>
    <w:rsid w:val="001D577A"/>
    <w:rsid w:val="001D6969"/>
    <w:rsid w:val="001D7C32"/>
    <w:rsid w:val="001E05DF"/>
    <w:rsid w:val="001E11A3"/>
    <w:rsid w:val="001F2AA1"/>
    <w:rsid w:val="001F70A1"/>
    <w:rsid w:val="002020B3"/>
    <w:rsid w:val="00210005"/>
    <w:rsid w:val="0021564B"/>
    <w:rsid w:val="00220112"/>
    <w:rsid w:val="00223F31"/>
    <w:rsid w:val="00226EFF"/>
    <w:rsid w:val="00227F74"/>
    <w:rsid w:val="0023076D"/>
    <w:rsid w:val="0023094F"/>
    <w:rsid w:val="002375A5"/>
    <w:rsid w:val="002404D2"/>
    <w:rsid w:val="00244B50"/>
    <w:rsid w:val="00251399"/>
    <w:rsid w:val="00251E65"/>
    <w:rsid w:val="0025450E"/>
    <w:rsid w:val="00261487"/>
    <w:rsid w:val="00267654"/>
    <w:rsid w:val="002679C5"/>
    <w:rsid w:val="00270C4B"/>
    <w:rsid w:val="00270F3B"/>
    <w:rsid w:val="00271024"/>
    <w:rsid w:val="00274989"/>
    <w:rsid w:val="002871F9"/>
    <w:rsid w:val="002952C7"/>
    <w:rsid w:val="002A0A07"/>
    <w:rsid w:val="002A4B1C"/>
    <w:rsid w:val="002A4B5C"/>
    <w:rsid w:val="002A5D37"/>
    <w:rsid w:val="002B35D9"/>
    <w:rsid w:val="002B5804"/>
    <w:rsid w:val="002E2C7C"/>
    <w:rsid w:val="002E34FA"/>
    <w:rsid w:val="002E469F"/>
    <w:rsid w:val="002E558B"/>
    <w:rsid w:val="002E780B"/>
    <w:rsid w:val="002F736B"/>
    <w:rsid w:val="00300E78"/>
    <w:rsid w:val="003053C2"/>
    <w:rsid w:val="003054AC"/>
    <w:rsid w:val="00307EB5"/>
    <w:rsid w:val="003146EE"/>
    <w:rsid w:val="003150E5"/>
    <w:rsid w:val="0032106F"/>
    <w:rsid w:val="00325F15"/>
    <w:rsid w:val="003305C3"/>
    <w:rsid w:val="00333388"/>
    <w:rsid w:val="00334E7C"/>
    <w:rsid w:val="0033706A"/>
    <w:rsid w:val="0033782B"/>
    <w:rsid w:val="003446AD"/>
    <w:rsid w:val="003464BC"/>
    <w:rsid w:val="00352F17"/>
    <w:rsid w:val="00353483"/>
    <w:rsid w:val="00356585"/>
    <w:rsid w:val="00356F6E"/>
    <w:rsid w:val="003633AE"/>
    <w:rsid w:val="00364525"/>
    <w:rsid w:val="00374A1C"/>
    <w:rsid w:val="00377E85"/>
    <w:rsid w:val="00382853"/>
    <w:rsid w:val="003836C0"/>
    <w:rsid w:val="00384C88"/>
    <w:rsid w:val="00385380"/>
    <w:rsid w:val="00391F60"/>
    <w:rsid w:val="003975A1"/>
    <w:rsid w:val="003A00D0"/>
    <w:rsid w:val="003A0798"/>
    <w:rsid w:val="003A0DD8"/>
    <w:rsid w:val="003A1619"/>
    <w:rsid w:val="003A45C7"/>
    <w:rsid w:val="003B0033"/>
    <w:rsid w:val="003B187B"/>
    <w:rsid w:val="003B5291"/>
    <w:rsid w:val="003C1971"/>
    <w:rsid w:val="003C4DA8"/>
    <w:rsid w:val="003D288B"/>
    <w:rsid w:val="003D3958"/>
    <w:rsid w:val="003E6BF2"/>
    <w:rsid w:val="003E7AB0"/>
    <w:rsid w:val="003F6C01"/>
    <w:rsid w:val="003F761D"/>
    <w:rsid w:val="00402854"/>
    <w:rsid w:val="0040285F"/>
    <w:rsid w:val="00404E31"/>
    <w:rsid w:val="004107CB"/>
    <w:rsid w:val="00411ADD"/>
    <w:rsid w:val="004141C9"/>
    <w:rsid w:val="00415756"/>
    <w:rsid w:val="00417D53"/>
    <w:rsid w:val="0043346A"/>
    <w:rsid w:val="00433B86"/>
    <w:rsid w:val="00441EA4"/>
    <w:rsid w:val="00445E10"/>
    <w:rsid w:val="00445F73"/>
    <w:rsid w:val="004524E8"/>
    <w:rsid w:val="00454A41"/>
    <w:rsid w:val="0045546B"/>
    <w:rsid w:val="00460DBC"/>
    <w:rsid w:val="00462381"/>
    <w:rsid w:val="00462808"/>
    <w:rsid w:val="00463F4B"/>
    <w:rsid w:val="00465726"/>
    <w:rsid w:val="00470602"/>
    <w:rsid w:val="00472C5E"/>
    <w:rsid w:val="00474855"/>
    <w:rsid w:val="004753DA"/>
    <w:rsid w:val="004817B4"/>
    <w:rsid w:val="00482E7D"/>
    <w:rsid w:val="00491CD7"/>
    <w:rsid w:val="0049558B"/>
    <w:rsid w:val="004968C0"/>
    <w:rsid w:val="004A37F4"/>
    <w:rsid w:val="004A398F"/>
    <w:rsid w:val="004A627B"/>
    <w:rsid w:val="004C028B"/>
    <w:rsid w:val="004C2C37"/>
    <w:rsid w:val="004C51F6"/>
    <w:rsid w:val="004C6915"/>
    <w:rsid w:val="004D197F"/>
    <w:rsid w:val="004D6AE0"/>
    <w:rsid w:val="004E1383"/>
    <w:rsid w:val="004F0298"/>
    <w:rsid w:val="00500585"/>
    <w:rsid w:val="00520900"/>
    <w:rsid w:val="005209E9"/>
    <w:rsid w:val="005245F0"/>
    <w:rsid w:val="005258FB"/>
    <w:rsid w:val="005269BE"/>
    <w:rsid w:val="00537E05"/>
    <w:rsid w:val="005458EA"/>
    <w:rsid w:val="0054661E"/>
    <w:rsid w:val="00552E1C"/>
    <w:rsid w:val="0055777C"/>
    <w:rsid w:val="0055789C"/>
    <w:rsid w:val="0056079B"/>
    <w:rsid w:val="005619F5"/>
    <w:rsid w:val="00563F85"/>
    <w:rsid w:val="00565B5F"/>
    <w:rsid w:val="00577ADA"/>
    <w:rsid w:val="005871AD"/>
    <w:rsid w:val="00587CAE"/>
    <w:rsid w:val="0059255C"/>
    <w:rsid w:val="00596524"/>
    <w:rsid w:val="00597172"/>
    <w:rsid w:val="005A30BF"/>
    <w:rsid w:val="005A478B"/>
    <w:rsid w:val="005A5A63"/>
    <w:rsid w:val="005A5DF2"/>
    <w:rsid w:val="005A799E"/>
    <w:rsid w:val="005B2808"/>
    <w:rsid w:val="005B3425"/>
    <w:rsid w:val="005B4017"/>
    <w:rsid w:val="005B5C4A"/>
    <w:rsid w:val="005B5DAC"/>
    <w:rsid w:val="005C20A5"/>
    <w:rsid w:val="005C216F"/>
    <w:rsid w:val="005C431F"/>
    <w:rsid w:val="005C5D1E"/>
    <w:rsid w:val="005C7427"/>
    <w:rsid w:val="005D1130"/>
    <w:rsid w:val="005D1F85"/>
    <w:rsid w:val="005D5C87"/>
    <w:rsid w:val="005D645E"/>
    <w:rsid w:val="005E0E5A"/>
    <w:rsid w:val="005E4374"/>
    <w:rsid w:val="005E4394"/>
    <w:rsid w:val="005E44B2"/>
    <w:rsid w:val="005F17CC"/>
    <w:rsid w:val="005F1B10"/>
    <w:rsid w:val="005F2901"/>
    <w:rsid w:val="00613EED"/>
    <w:rsid w:val="00615CB9"/>
    <w:rsid w:val="00624750"/>
    <w:rsid w:val="006477FA"/>
    <w:rsid w:val="00653940"/>
    <w:rsid w:val="006546F7"/>
    <w:rsid w:val="006606BE"/>
    <w:rsid w:val="00662EE2"/>
    <w:rsid w:val="00667B6D"/>
    <w:rsid w:val="006700E1"/>
    <w:rsid w:val="00674451"/>
    <w:rsid w:val="00683BF7"/>
    <w:rsid w:val="00686670"/>
    <w:rsid w:val="00686A57"/>
    <w:rsid w:val="0068776D"/>
    <w:rsid w:val="00690966"/>
    <w:rsid w:val="00693132"/>
    <w:rsid w:val="00696DC3"/>
    <w:rsid w:val="006A6F00"/>
    <w:rsid w:val="006A70D4"/>
    <w:rsid w:val="006B0175"/>
    <w:rsid w:val="006B104F"/>
    <w:rsid w:val="006B2EE4"/>
    <w:rsid w:val="006B572F"/>
    <w:rsid w:val="006B7506"/>
    <w:rsid w:val="006C0824"/>
    <w:rsid w:val="006C7AB1"/>
    <w:rsid w:val="006C7D94"/>
    <w:rsid w:val="006D252C"/>
    <w:rsid w:val="006D6147"/>
    <w:rsid w:val="006E4DEC"/>
    <w:rsid w:val="006F08F1"/>
    <w:rsid w:val="006F26CE"/>
    <w:rsid w:val="006F341D"/>
    <w:rsid w:val="006F4174"/>
    <w:rsid w:val="006F4F1A"/>
    <w:rsid w:val="006F62FB"/>
    <w:rsid w:val="00703A8D"/>
    <w:rsid w:val="00703CD4"/>
    <w:rsid w:val="00705DE9"/>
    <w:rsid w:val="00707D76"/>
    <w:rsid w:val="00712419"/>
    <w:rsid w:val="00712D56"/>
    <w:rsid w:val="00716D13"/>
    <w:rsid w:val="007177F5"/>
    <w:rsid w:val="0072023A"/>
    <w:rsid w:val="00750ED2"/>
    <w:rsid w:val="00754002"/>
    <w:rsid w:val="00754A3A"/>
    <w:rsid w:val="00754C8C"/>
    <w:rsid w:val="00755AF2"/>
    <w:rsid w:val="0075634C"/>
    <w:rsid w:val="007570E5"/>
    <w:rsid w:val="00763DDB"/>
    <w:rsid w:val="007666B5"/>
    <w:rsid w:val="007721F9"/>
    <w:rsid w:val="00775794"/>
    <w:rsid w:val="007768A0"/>
    <w:rsid w:val="00782E89"/>
    <w:rsid w:val="00784B6E"/>
    <w:rsid w:val="007866BB"/>
    <w:rsid w:val="007868E2"/>
    <w:rsid w:val="00786C79"/>
    <w:rsid w:val="007875FB"/>
    <w:rsid w:val="00792AFC"/>
    <w:rsid w:val="007937D0"/>
    <w:rsid w:val="007B3303"/>
    <w:rsid w:val="007B5702"/>
    <w:rsid w:val="007C01A9"/>
    <w:rsid w:val="007C0EB6"/>
    <w:rsid w:val="007C1E0D"/>
    <w:rsid w:val="007C3BC3"/>
    <w:rsid w:val="007C5F29"/>
    <w:rsid w:val="007C74DA"/>
    <w:rsid w:val="007D2619"/>
    <w:rsid w:val="007E7EEE"/>
    <w:rsid w:val="007F1C45"/>
    <w:rsid w:val="007F30B3"/>
    <w:rsid w:val="007F61B5"/>
    <w:rsid w:val="007F6AF3"/>
    <w:rsid w:val="0080291B"/>
    <w:rsid w:val="00804360"/>
    <w:rsid w:val="00807D28"/>
    <w:rsid w:val="00816FAA"/>
    <w:rsid w:val="0082628D"/>
    <w:rsid w:val="00830ECF"/>
    <w:rsid w:val="00832647"/>
    <w:rsid w:val="008351B9"/>
    <w:rsid w:val="00835B92"/>
    <w:rsid w:val="00835D5A"/>
    <w:rsid w:val="0084281A"/>
    <w:rsid w:val="00843453"/>
    <w:rsid w:val="0084431C"/>
    <w:rsid w:val="0085302B"/>
    <w:rsid w:val="0085544E"/>
    <w:rsid w:val="0086194A"/>
    <w:rsid w:val="00863AE5"/>
    <w:rsid w:val="008660AA"/>
    <w:rsid w:val="008716DF"/>
    <w:rsid w:val="00874B7F"/>
    <w:rsid w:val="00884360"/>
    <w:rsid w:val="00884921"/>
    <w:rsid w:val="00885976"/>
    <w:rsid w:val="00895B46"/>
    <w:rsid w:val="00897A14"/>
    <w:rsid w:val="008A1813"/>
    <w:rsid w:val="008A32AC"/>
    <w:rsid w:val="008A5C84"/>
    <w:rsid w:val="008B1F52"/>
    <w:rsid w:val="008B2A83"/>
    <w:rsid w:val="008B4945"/>
    <w:rsid w:val="008B6C1F"/>
    <w:rsid w:val="008B716E"/>
    <w:rsid w:val="008C73C7"/>
    <w:rsid w:val="008D1F06"/>
    <w:rsid w:val="008D5358"/>
    <w:rsid w:val="008D7B4E"/>
    <w:rsid w:val="008E1A32"/>
    <w:rsid w:val="008E408B"/>
    <w:rsid w:val="008F4C62"/>
    <w:rsid w:val="008F5558"/>
    <w:rsid w:val="00907ABD"/>
    <w:rsid w:val="00912E96"/>
    <w:rsid w:val="0091589E"/>
    <w:rsid w:val="00915CC8"/>
    <w:rsid w:val="0092024B"/>
    <w:rsid w:val="009232BC"/>
    <w:rsid w:val="00924924"/>
    <w:rsid w:val="00925BBD"/>
    <w:rsid w:val="009308FD"/>
    <w:rsid w:val="00934A85"/>
    <w:rsid w:val="009363AD"/>
    <w:rsid w:val="009370DB"/>
    <w:rsid w:val="009452F8"/>
    <w:rsid w:val="009454A8"/>
    <w:rsid w:val="00963C71"/>
    <w:rsid w:val="0096535D"/>
    <w:rsid w:val="0096598B"/>
    <w:rsid w:val="00967EE7"/>
    <w:rsid w:val="00974A55"/>
    <w:rsid w:val="00975A2E"/>
    <w:rsid w:val="00977408"/>
    <w:rsid w:val="00980747"/>
    <w:rsid w:val="00982A37"/>
    <w:rsid w:val="009830FF"/>
    <w:rsid w:val="009849E9"/>
    <w:rsid w:val="0098654C"/>
    <w:rsid w:val="0099024D"/>
    <w:rsid w:val="009978F2"/>
    <w:rsid w:val="009A2861"/>
    <w:rsid w:val="009A3204"/>
    <w:rsid w:val="009A5F5C"/>
    <w:rsid w:val="009A6E4E"/>
    <w:rsid w:val="009B0524"/>
    <w:rsid w:val="009B1217"/>
    <w:rsid w:val="009C6CB3"/>
    <w:rsid w:val="009C70D5"/>
    <w:rsid w:val="009C7123"/>
    <w:rsid w:val="009D37B4"/>
    <w:rsid w:val="009D73A1"/>
    <w:rsid w:val="009E0ACD"/>
    <w:rsid w:val="009E30F7"/>
    <w:rsid w:val="009E3D08"/>
    <w:rsid w:val="009F2B4E"/>
    <w:rsid w:val="009F3571"/>
    <w:rsid w:val="00A00559"/>
    <w:rsid w:val="00A01165"/>
    <w:rsid w:val="00A026AC"/>
    <w:rsid w:val="00A03A4F"/>
    <w:rsid w:val="00A2550B"/>
    <w:rsid w:val="00A260EC"/>
    <w:rsid w:val="00A272E1"/>
    <w:rsid w:val="00A27865"/>
    <w:rsid w:val="00A371E0"/>
    <w:rsid w:val="00A47238"/>
    <w:rsid w:val="00A47538"/>
    <w:rsid w:val="00A503C8"/>
    <w:rsid w:val="00A53182"/>
    <w:rsid w:val="00A54E1E"/>
    <w:rsid w:val="00A55276"/>
    <w:rsid w:val="00A60487"/>
    <w:rsid w:val="00A64A3D"/>
    <w:rsid w:val="00A64E72"/>
    <w:rsid w:val="00A701B9"/>
    <w:rsid w:val="00A75655"/>
    <w:rsid w:val="00A812DF"/>
    <w:rsid w:val="00A93999"/>
    <w:rsid w:val="00A94FC4"/>
    <w:rsid w:val="00A958F1"/>
    <w:rsid w:val="00AA02FF"/>
    <w:rsid w:val="00AA0B48"/>
    <w:rsid w:val="00AB59E2"/>
    <w:rsid w:val="00AC5518"/>
    <w:rsid w:val="00AC5CD5"/>
    <w:rsid w:val="00AD1A81"/>
    <w:rsid w:val="00AD33F7"/>
    <w:rsid w:val="00AD3792"/>
    <w:rsid w:val="00AD3D36"/>
    <w:rsid w:val="00AD7C80"/>
    <w:rsid w:val="00AE2B36"/>
    <w:rsid w:val="00AE5664"/>
    <w:rsid w:val="00AE7B4B"/>
    <w:rsid w:val="00AF09C5"/>
    <w:rsid w:val="00AF54A5"/>
    <w:rsid w:val="00AF6897"/>
    <w:rsid w:val="00AF7D83"/>
    <w:rsid w:val="00B016BD"/>
    <w:rsid w:val="00B04312"/>
    <w:rsid w:val="00B05862"/>
    <w:rsid w:val="00B21CF5"/>
    <w:rsid w:val="00B249CA"/>
    <w:rsid w:val="00B27613"/>
    <w:rsid w:val="00B32EF2"/>
    <w:rsid w:val="00B408F2"/>
    <w:rsid w:val="00B43D1A"/>
    <w:rsid w:val="00B47725"/>
    <w:rsid w:val="00B54BF9"/>
    <w:rsid w:val="00B6069D"/>
    <w:rsid w:val="00B62C5D"/>
    <w:rsid w:val="00B63277"/>
    <w:rsid w:val="00B651F0"/>
    <w:rsid w:val="00B6718B"/>
    <w:rsid w:val="00B71D68"/>
    <w:rsid w:val="00B72574"/>
    <w:rsid w:val="00B747B5"/>
    <w:rsid w:val="00B7657C"/>
    <w:rsid w:val="00B769E9"/>
    <w:rsid w:val="00B82C91"/>
    <w:rsid w:val="00B83391"/>
    <w:rsid w:val="00B84DBD"/>
    <w:rsid w:val="00B8613E"/>
    <w:rsid w:val="00B9135A"/>
    <w:rsid w:val="00BA3D82"/>
    <w:rsid w:val="00BA6CD8"/>
    <w:rsid w:val="00BB0D8F"/>
    <w:rsid w:val="00BB338A"/>
    <w:rsid w:val="00BB46CB"/>
    <w:rsid w:val="00BB6E8E"/>
    <w:rsid w:val="00BB74CB"/>
    <w:rsid w:val="00BC1904"/>
    <w:rsid w:val="00BC2802"/>
    <w:rsid w:val="00BC3349"/>
    <w:rsid w:val="00BC6C59"/>
    <w:rsid w:val="00BD37D9"/>
    <w:rsid w:val="00BD40B2"/>
    <w:rsid w:val="00BD59E7"/>
    <w:rsid w:val="00BD7A9E"/>
    <w:rsid w:val="00BE0CC3"/>
    <w:rsid w:val="00BE3AEC"/>
    <w:rsid w:val="00BE48DC"/>
    <w:rsid w:val="00BE798E"/>
    <w:rsid w:val="00BF18CB"/>
    <w:rsid w:val="00BF7FAD"/>
    <w:rsid w:val="00C12A1F"/>
    <w:rsid w:val="00C13574"/>
    <w:rsid w:val="00C14A7F"/>
    <w:rsid w:val="00C1500D"/>
    <w:rsid w:val="00C204A8"/>
    <w:rsid w:val="00C226C6"/>
    <w:rsid w:val="00C24377"/>
    <w:rsid w:val="00C24A31"/>
    <w:rsid w:val="00C26768"/>
    <w:rsid w:val="00C32023"/>
    <w:rsid w:val="00C33143"/>
    <w:rsid w:val="00C4131B"/>
    <w:rsid w:val="00C45CD4"/>
    <w:rsid w:val="00C47EA9"/>
    <w:rsid w:val="00C60722"/>
    <w:rsid w:val="00C66A28"/>
    <w:rsid w:val="00C67C57"/>
    <w:rsid w:val="00C70023"/>
    <w:rsid w:val="00C72E66"/>
    <w:rsid w:val="00C779BC"/>
    <w:rsid w:val="00C83E68"/>
    <w:rsid w:val="00C90E4A"/>
    <w:rsid w:val="00C91E60"/>
    <w:rsid w:val="00C93103"/>
    <w:rsid w:val="00C942BC"/>
    <w:rsid w:val="00C977EE"/>
    <w:rsid w:val="00CA04DF"/>
    <w:rsid w:val="00CA5C74"/>
    <w:rsid w:val="00CB29E3"/>
    <w:rsid w:val="00CB4ACF"/>
    <w:rsid w:val="00CC0E6B"/>
    <w:rsid w:val="00CC4368"/>
    <w:rsid w:val="00CC4AC2"/>
    <w:rsid w:val="00CC68D4"/>
    <w:rsid w:val="00CD2464"/>
    <w:rsid w:val="00CD6045"/>
    <w:rsid w:val="00CE269B"/>
    <w:rsid w:val="00CE7C74"/>
    <w:rsid w:val="00CF07B6"/>
    <w:rsid w:val="00CF673C"/>
    <w:rsid w:val="00D24379"/>
    <w:rsid w:val="00D26950"/>
    <w:rsid w:val="00D3645F"/>
    <w:rsid w:val="00D42445"/>
    <w:rsid w:val="00D43CC3"/>
    <w:rsid w:val="00D5292C"/>
    <w:rsid w:val="00D5460A"/>
    <w:rsid w:val="00D646C8"/>
    <w:rsid w:val="00D66379"/>
    <w:rsid w:val="00D6772F"/>
    <w:rsid w:val="00D67D19"/>
    <w:rsid w:val="00D73ECC"/>
    <w:rsid w:val="00D73F5A"/>
    <w:rsid w:val="00D743A4"/>
    <w:rsid w:val="00D755CE"/>
    <w:rsid w:val="00D858B6"/>
    <w:rsid w:val="00D92261"/>
    <w:rsid w:val="00D92773"/>
    <w:rsid w:val="00D93857"/>
    <w:rsid w:val="00D94589"/>
    <w:rsid w:val="00D956C1"/>
    <w:rsid w:val="00D9721F"/>
    <w:rsid w:val="00D9739C"/>
    <w:rsid w:val="00DA2A3D"/>
    <w:rsid w:val="00DA2D3C"/>
    <w:rsid w:val="00DA3B4D"/>
    <w:rsid w:val="00DA4E37"/>
    <w:rsid w:val="00DA5BD7"/>
    <w:rsid w:val="00DA7EB1"/>
    <w:rsid w:val="00DB1220"/>
    <w:rsid w:val="00DB6512"/>
    <w:rsid w:val="00DB6C85"/>
    <w:rsid w:val="00DC1375"/>
    <w:rsid w:val="00DC1AF1"/>
    <w:rsid w:val="00DC1B82"/>
    <w:rsid w:val="00DC1B98"/>
    <w:rsid w:val="00DC2811"/>
    <w:rsid w:val="00DC29F3"/>
    <w:rsid w:val="00DC3086"/>
    <w:rsid w:val="00DD62FC"/>
    <w:rsid w:val="00DE0055"/>
    <w:rsid w:val="00DE04B0"/>
    <w:rsid w:val="00DE0ADE"/>
    <w:rsid w:val="00DE48CB"/>
    <w:rsid w:val="00DE5A44"/>
    <w:rsid w:val="00DE5ADD"/>
    <w:rsid w:val="00DF000F"/>
    <w:rsid w:val="00DF555D"/>
    <w:rsid w:val="00E01337"/>
    <w:rsid w:val="00E01709"/>
    <w:rsid w:val="00E01BD7"/>
    <w:rsid w:val="00E035C8"/>
    <w:rsid w:val="00E03BAC"/>
    <w:rsid w:val="00E06F8E"/>
    <w:rsid w:val="00E10444"/>
    <w:rsid w:val="00E10D20"/>
    <w:rsid w:val="00E12C7E"/>
    <w:rsid w:val="00E25DA7"/>
    <w:rsid w:val="00E261E3"/>
    <w:rsid w:val="00E32C1B"/>
    <w:rsid w:val="00E333C1"/>
    <w:rsid w:val="00E33594"/>
    <w:rsid w:val="00E347B9"/>
    <w:rsid w:val="00E35731"/>
    <w:rsid w:val="00E422F8"/>
    <w:rsid w:val="00E51035"/>
    <w:rsid w:val="00E62135"/>
    <w:rsid w:val="00E70D22"/>
    <w:rsid w:val="00E73DE3"/>
    <w:rsid w:val="00E75CB5"/>
    <w:rsid w:val="00E75D41"/>
    <w:rsid w:val="00E84886"/>
    <w:rsid w:val="00E84CD7"/>
    <w:rsid w:val="00E92390"/>
    <w:rsid w:val="00EA0C03"/>
    <w:rsid w:val="00EA289D"/>
    <w:rsid w:val="00EA4A66"/>
    <w:rsid w:val="00EB46B5"/>
    <w:rsid w:val="00EC0FBC"/>
    <w:rsid w:val="00EC1056"/>
    <w:rsid w:val="00EC15E8"/>
    <w:rsid w:val="00ED2B54"/>
    <w:rsid w:val="00ED3002"/>
    <w:rsid w:val="00EF1380"/>
    <w:rsid w:val="00EF255C"/>
    <w:rsid w:val="00F01191"/>
    <w:rsid w:val="00F05122"/>
    <w:rsid w:val="00F10722"/>
    <w:rsid w:val="00F13F14"/>
    <w:rsid w:val="00F20351"/>
    <w:rsid w:val="00F30362"/>
    <w:rsid w:val="00F353FC"/>
    <w:rsid w:val="00F43A90"/>
    <w:rsid w:val="00F44AC3"/>
    <w:rsid w:val="00F469F4"/>
    <w:rsid w:val="00F5342E"/>
    <w:rsid w:val="00F626EE"/>
    <w:rsid w:val="00F632E4"/>
    <w:rsid w:val="00F650F7"/>
    <w:rsid w:val="00F661CD"/>
    <w:rsid w:val="00F6767A"/>
    <w:rsid w:val="00F71A52"/>
    <w:rsid w:val="00F71EE3"/>
    <w:rsid w:val="00F81EBB"/>
    <w:rsid w:val="00F84B65"/>
    <w:rsid w:val="00F87B1D"/>
    <w:rsid w:val="00F90FC0"/>
    <w:rsid w:val="00F971BC"/>
    <w:rsid w:val="00FA5890"/>
    <w:rsid w:val="00FA68EF"/>
    <w:rsid w:val="00FB1ABF"/>
    <w:rsid w:val="00FB3348"/>
    <w:rsid w:val="00FB5C4E"/>
    <w:rsid w:val="00FB5D14"/>
    <w:rsid w:val="00FB753E"/>
    <w:rsid w:val="00FB7FE5"/>
    <w:rsid w:val="00FC0752"/>
    <w:rsid w:val="00FC355D"/>
    <w:rsid w:val="00FC703C"/>
    <w:rsid w:val="00FD0C5D"/>
    <w:rsid w:val="00FD3734"/>
    <w:rsid w:val="00FD3DB6"/>
    <w:rsid w:val="00FD613D"/>
    <w:rsid w:val="00FE3D70"/>
    <w:rsid w:val="00FE4D5E"/>
    <w:rsid w:val="00FE5502"/>
    <w:rsid w:val="00FF0DFD"/>
    <w:rsid w:val="00FF469A"/>
    <w:rsid w:val="00FF4896"/>
    <w:rsid w:val="00FF5101"/>
    <w:rsid w:val="00FF6523"/>
    <w:rsid w:val="0EFA3910"/>
    <w:rsid w:val="13967841"/>
    <w:rsid w:val="14221D4B"/>
    <w:rsid w:val="2CE47C28"/>
    <w:rsid w:val="2E0AF6AB"/>
    <w:rsid w:val="38D787F7"/>
    <w:rsid w:val="4B2416FC"/>
    <w:rsid w:val="4CADECA7"/>
    <w:rsid w:val="5DC3E13B"/>
    <w:rsid w:val="678DFB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8296"/>
  <w15:docId w15:val="{53EB98C0-31FB-41C1-8BCF-5BCF2E65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52"/>
    <w:pPr>
      <w:spacing w:line="360" w:lineRule="auto"/>
      <w:jc w:val="both"/>
    </w:pPr>
    <w:rPr>
      <w:rFonts w:ascii="Arial" w:eastAsia="Times New Roman" w:hAnsi="Arial"/>
      <w:lang w:val="en-GB"/>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paragraph" w:styleId="Heading2">
    <w:name w:val="heading 2"/>
    <w:basedOn w:val="Normal"/>
    <w:next w:val="Normal"/>
    <w:link w:val="Heading2Char"/>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character" w:styleId="CommentReference">
    <w:name w:val="annotation reference"/>
    <w:uiPriority w:val="99"/>
    <w:unhideWhenUsed/>
    <w:rsid w:val="00B747B5"/>
    <w:rPr>
      <w:sz w:val="16"/>
      <w:szCs w:val="16"/>
    </w:rPr>
  </w:style>
  <w:style w:type="paragraph" w:styleId="CommentText">
    <w:name w:val="annotation text"/>
    <w:basedOn w:val="Normal"/>
    <w:link w:val="CommentTextChar"/>
    <w:uiPriority w:val="99"/>
    <w:unhideWhenUsed/>
    <w:rsid w:val="00B747B5"/>
  </w:style>
  <w:style w:type="character" w:customStyle="1" w:styleId="CommentTextChar">
    <w:name w:val="Comment Text Char"/>
    <w:link w:val="CommentText"/>
    <w:uiPriority w:val="99"/>
    <w:rsid w:val="00B747B5"/>
    <w:rPr>
      <w:rFonts w:ascii="Arial" w:eastAsia="Times New Roman" w:hAnsi="Arial"/>
      <w:lang w:eastAsia="de-DE"/>
    </w:rPr>
  </w:style>
  <w:style w:type="paragraph" w:styleId="CommentSubject">
    <w:name w:val="annotation subject"/>
    <w:basedOn w:val="CommentText"/>
    <w:next w:val="CommentText"/>
    <w:link w:val="CommentSubjectChar"/>
    <w:rsid w:val="00FA68EF"/>
    <w:rPr>
      <w:b/>
      <w:bCs/>
    </w:rPr>
  </w:style>
  <w:style w:type="character" w:customStyle="1" w:styleId="CommentSubjectChar">
    <w:name w:val="Comment Subject Char"/>
    <w:link w:val="CommentSubject"/>
    <w:rsid w:val="00FA68EF"/>
    <w:rPr>
      <w:rFonts w:ascii="Arial" w:eastAsia="Times New Roman" w:hAnsi="Arial"/>
      <w:b/>
      <w:bCs/>
      <w:lang w:val="de-DE" w:eastAsia="de-DE"/>
    </w:rPr>
  </w:style>
  <w:style w:type="paragraph" w:styleId="ListParagraph">
    <w:name w:val="List Paragraph"/>
    <w:basedOn w:val="Normal"/>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NormalWeb">
    <w:name w:val="Normal (Web)"/>
    <w:basedOn w:val="Normal"/>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Strong">
    <w:name w:val="Strong"/>
    <w:basedOn w:val="DefaultParagraphFont"/>
    <w:uiPriority w:val="22"/>
    <w:qFormat/>
    <w:rsid w:val="00031735"/>
    <w:rPr>
      <w:b/>
      <w:bCs/>
    </w:rPr>
  </w:style>
  <w:style w:type="character" w:customStyle="1" w:styleId="Heading2Char">
    <w:name w:val="Heading 2 Char"/>
    <w:basedOn w:val="DefaultParagraphFont"/>
    <w:link w:val="Heading2"/>
    <w:semiHidden/>
    <w:rsid w:val="00BE0CC3"/>
    <w:rPr>
      <w:rFonts w:asciiTheme="majorHAnsi" w:eastAsiaTheme="majorEastAsia" w:hAnsiTheme="majorHAnsi" w:cstheme="majorBidi"/>
      <w:color w:val="2E74B5" w:themeColor="accent1" w:themeShade="BF"/>
      <w:sz w:val="26"/>
      <w:szCs w:val="26"/>
    </w:rPr>
  </w:style>
  <w:style w:type="paragraph" w:styleId="Date">
    <w:name w:val="Date"/>
    <w:basedOn w:val="Normal"/>
    <w:next w:val="Normal"/>
    <w:link w:val="DateChar"/>
    <w:rsid w:val="00782E89"/>
  </w:style>
  <w:style w:type="character" w:customStyle="1" w:styleId="DateChar">
    <w:name w:val="Date Char"/>
    <w:basedOn w:val="DefaultParagraphFont"/>
    <w:link w:val="Date"/>
    <w:rsid w:val="00782E89"/>
    <w:rPr>
      <w:rFonts w:ascii="Arial" w:eastAsia="Times New Roman" w:hAnsi="Arial"/>
    </w:rPr>
  </w:style>
  <w:style w:type="paragraph" w:styleId="Revision">
    <w:name w:val="Revision"/>
    <w:hidden/>
    <w:uiPriority w:val="99"/>
    <w:semiHidden/>
    <w:rsid w:val="00270C4B"/>
    <w:rPr>
      <w:rFonts w:ascii="Arial" w:eastAsia="Times New Roman" w:hAnsi="Arial"/>
    </w:rPr>
  </w:style>
  <w:style w:type="character" w:styleId="UnresolvedMention">
    <w:name w:val="Unresolved Mention"/>
    <w:basedOn w:val="DefaultParagraphFont"/>
    <w:uiPriority w:val="99"/>
    <w:semiHidden/>
    <w:unhideWhenUsed/>
    <w:rsid w:val="00013B07"/>
    <w:rPr>
      <w:color w:val="605E5C"/>
      <w:shd w:val="clear" w:color="auto" w:fill="E1DFDD"/>
    </w:rPr>
  </w:style>
  <w:style w:type="character" w:customStyle="1" w:styleId="normaltextrun">
    <w:name w:val="normaltextrun"/>
    <w:basedOn w:val="DefaultParagraphFont"/>
    <w:rsid w:val="00816FAA"/>
  </w:style>
  <w:style w:type="paragraph" w:customStyle="1" w:styleId="CharChar1Char1CharChar">
    <w:name w:val="Char Char1 Char1 Char Char"/>
    <w:basedOn w:val="Normal"/>
    <w:uiPriority w:val="99"/>
    <w:rsid w:val="005F17CC"/>
    <w:pPr>
      <w:spacing w:after="160" w:line="240" w:lineRule="exact"/>
      <w:jc w:val="left"/>
    </w:pPr>
    <w:rPr>
      <w:rFonts w:ascii="Tahoma" w:hAnsi="Tahoma"/>
      <w:lang w:val="en-US" w:eastAsia="en-US"/>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565B5F"/>
    <w:pPr>
      <w:spacing w:before="100" w:beforeAutospacing="1" w:after="100" w:afterAutospacing="1" w:line="240" w:lineRule="auto"/>
      <w:jc w:val="left"/>
    </w:pPr>
    <w:rPr>
      <w:rFonts w:ascii="Times New Roman" w:hAnsi="Times New Roman"/>
      <w:sz w:val="24"/>
      <w:szCs w:val="24"/>
      <w:lang w:val="de-DE"/>
    </w:rPr>
  </w:style>
  <w:style w:type="character" w:customStyle="1" w:styleId="eop">
    <w:name w:val="eop"/>
    <w:basedOn w:val="DefaultParagraphFont"/>
    <w:rsid w:val="00565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262762690">
          <w:marLeft w:val="360"/>
          <w:marRight w:val="0"/>
          <w:marTop w:val="200"/>
          <w:marBottom w:val="0"/>
          <w:divBdr>
            <w:top w:val="none" w:sz="0" w:space="0" w:color="auto"/>
            <w:left w:val="none" w:sz="0" w:space="0" w:color="auto"/>
            <w:bottom w:val="none" w:sz="0" w:space="0" w:color="auto"/>
            <w:right w:val="none" w:sz="0" w:space="0" w:color="auto"/>
          </w:divBdr>
        </w:div>
        <w:div w:id="850946466">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004671936">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2084062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589000576">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1875536625">
      <w:bodyDiv w:val="1"/>
      <w:marLeft w:val="0"/>
      <w:marRight w:val="0"/>
      <w:marTop w:val="0"/>
      <w:marBottom w:val="0"/>
      <w:divBdr>
        <w:top w:val="none" w:sz="0" w:space="0" w:color="auto"/>
        <w:left w:val="none" w:sz="0" w:space="0" w:color="auto"/>
        <w:bottom w:val="none" w:sz="0" w:space="0" w:color="auto"/>
        <w:right w:val="none" w:sz="0" w:space="0" w:color="auto"/>
      </w:divBdr>
    </w:div>
    <w:div w:id="2037541066">
      <w:bodyDiv w:val="1"/>
      <w:marLeft w:val="0"/>
      <w:marRight w:val="0"/>
      <w:marTop w:val="0"/>
      <w:marBottom w:val="0"/>
      <w:divBdr>
        <w:top w:val="none" w:sz="0" w:space="0" w:color="auto"/>
        <w:left w:val="none" w:sz="0" w:space="0" w:color="auto"/>
        <w:bottom w:val="none" w:sz="0" w:space="0" w:color="auto"/>
        <w:right w:val="none" w:sz="0" w:space="0" w:color="auto"/>
      </w:divBdr>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orporate.communications@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0E9B65B05EFDD4CA98A2CE06B09765A" ma:contentTypeVersion="15" ma:contentTypeDescription="Create a new document." ma:contentTypeScope="" ma:versionID="8bd32e1ef5aa48b739254cddc3a27a63">
  <xsd:schema xmlns:xsd="http://www.w3.org/2001/XMLSchema" xmlns:xs="http://www.w3.org/2001/XMLSchema" xmlns:p="http://schemas.microsoft.com/office/2006/metadata/properties" xmlns:ns2="4725bef1-b939-430f-b8d6-e80f5bcd62ab" xmlns:ns3="3e38e502-fb83-4891-b36e-562b98dd7784" targetNamespace="http://schemas.microsoft.com/office/2006/metadata/properties" ma:root="true" ma:fieldsID="6c10108f48fb28296c94e5122e61cb3d" ns2:_="" ns3:_="">
    <xsd:import namespace="4725bef1-b939-430f-b8d6-e80f5bcd62ab"/>
    <xsd:import namespace="3e38e502-fb83-4891-b36e-562b98dd7784"/>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5bef1-b939-430f-b8d6-e80f5bcd62a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8c5d0600-9a8d-43e8-a6cd-d45ff1bffabb}" ma:internalName="TaxCatchAll" ma:showField="CatchAllData" ma:web="4725bef1-b939-430f-b8d6-e80f5bcd62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38e502-fb83-4891-b36e-562b98dd7784"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4725bef1-b939-430f-b8d6-e80f5bcd62ab" xsi:nil="true"/>
    <lcf76f155ced4ddcb4097134ff3c332f xmlns="3e38e502-fb83-4891-b36e-562b98dd7784">
      <Terms xmlns="http://schemas.microsoft.com/office/infopath/2007/PartnerControls"/>
    </lcf76f155ced4ddcb4097134ff3c332f>
    <_dlc_DocId xmlns="4725bef1-b939-430f-b8d6-e80f5bcd62ab">SQJNDEJCKVYK-462657699-73614</_dlc_DocId>
    <_dlc_DocIdUrl xmlns="4725bef1-b939-430f-b8d6-e80f5bcd62ab">
      <Url>https://danaher.sharepoint.com/sites/lms/Global_Marketing/_layouts/15/DocIdRedir.aspx?ID=SQJNDEJCKVYK-462657699-73614</Url>
      <Description>SQJNDEJCKVYK-462657699-73614</Description>
    </_dlc_DocIdUrl>
  </documentManagement>
</p:properti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03D262BD-E256-4AE5-9AD9-41AD0D3553AA}">
  <ds:schemaRefs>
    <ds:schemaRef ds:uri="http://schemas.microsoft.com/sharepoint/v3/contenttype/forms"/>
  </ds:schemaRefs>
</ds:datastoreItem>
</file>

<file path=customXml/itemProps2.xml><?xml version="1.0" encoding="utf-8"?>
<ds:datastoreItem xmlns:ds="http://schemas.openxmlformats.org/officeDocument/2006/customXml" ds:itemID="{53EE4046-5968-4E74-B518-4F79562FBA28}">
  <ds:schemaRefs>
    <ds:schemaRef ds:uri="http://schemas.microsoft.com/sharepoint/events"/>
  </ds:schemaRefs>
</ds:datastoreItem>
</file>

<file path=customXml/itemProps3.xml><?xml version="1.0" encoding="utf-8"?>
<ds:datastoreItem xmlns:ds="http://schemas.openxmlformats.org/officeDocument/2006/customXml" ds:itemID="{DBA0D23B-F7E9-4950-8B29-E43D25005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5bef1-b939-430f-b8d6-e80f5bcd62ab"/>
    <ds:schemaRef ds:uri="3e38e502-fb83-4891-b36e-562b98dd7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D5AA1-B194-4976-AFE2-59914521BC39}">
  <ds:schemaRefs>
    <ds:schemaRef ds:uri="http://schemas.openxmlformats.org/officeDocument/2006/bibliography"/>
  </ds:schemaRefs>
</ds:datastoreItem>
</file>

<file path=customXml/itemProps5.xml><?xml version="1.0" encoding="utf-8"?>
<ds:datastoreItem xmlns:ds="http://schemas.openxmlformats.org/officeDocument/2006/customXml" ds:itemID="{2EEDDFA5-2B9F-4444-BF60-5004B4199AED}">
  <ds:schemaRefs>
    <ds:schemaRef ds:uri="http://schemas.microsoft.com/office/2006/metadata/properties"/>
    <ds:schemaRef ds:uri="http://schemas.microsoft.com/office/infopath/2007/PartnerControls"/>
    <ds:schemaRef ds:uri="4d72b443-1820-496d-9445-bc8811a93ef1"/>
    <ds:schemaRef ds:uri="4725bef1-b939-430f-b8d6-e80f5bcd62ab"/>
    <ds:schemaRef ds:uri="3e38e502-fb83-4891-b36e-562b98dd7784"/>
  </ds:schemaRefs>
</ds:datastoreItem>
</file>

<file path=customXml/itemProps6.xml><?xml version="1.0" encoding="utf-8"?>
<ds:datastoreItem xmlns:ds="http://schemas.openxmlformats.org/officeDocument/2006/customXml" ds:itemID="{4F7275B6-0FF7-47EE-9E8A-865DA40F6F2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3459</Characters>
  <Application>Microsoft Office Word</Application>
  <DocSecurity>0</DocSecurity>
  <Lines>28</Lines>
  <Paragraphs>7</Paragraphs>
  <ScaleCrop>false</ScaleCrop>
  <Company>UDK</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Ahrendt, Jonas</cp:lastModifiedBy>
  <cp:revision>4</cp:revision>
  <cp:lastPrinted>2019-09-18T09:49:00Z</cp:lastPrinted>
  <dcterms:created xsi:type="dcterms:W3CDTF">2024-05-07T06:38:00Z</dcterms:created>
  <dcterms:modified xsi:type="dcterms:W3CDTF">2024-05-07T07:35:00Z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ed6fa9a5-6785-476a-971e-0a2e3c87e68c</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ontentTypeId">
    <vt:lpwstr>0x01010010E9B65B05EFDD4CA98A2CE06B09765A</vt:lpwstr>
  </property>
  <property fmtid="{D5CDD505-2E9C-101B-9397-08002B2CF9AE}" pid="9" name="ClassificationContentMarkingFooterShapeIds">
    <vt:lpwstr>22324940,7f0ce965,4b9f58b8</vt:lpwstr>
  </property>
  <property fmtid="{D5CDD505-2E9C-101B-9397-08002B2CF9AE}" pid="10" name="ClassificationContentMarkingFooterFontProps">
    <vt:lpwstr>#d89b2b,10,Calibri</vt:lpwstr>
  </property>
  <property fmtid="{D5CDD505-2E9C-101B-9397-08002B2CF9AE}" pid="11" name="ClassificationContentMarkingFooterText">
    <vt:lpwstr>Confidential - Company Proprietary</vt:lpwstr>
  </property>
  <property fmtid="{D5CDD505-2E9C-101B-9397-08002B2CF9AE}" pid="12" name="MSIP_Label_f48041ff-f5de-4583-8841-e2a1851ee5d2_Enabled">
    <vt:lpwstr>true</vt:lpwstr>
  </property>
  <property fmtid="{D5CDD505-2E9C-101B-9397-08002B2CF9AE}" pid="13" name="MSIP_Label_f48041ff-f5de-4583-8841-e2a1851ee5d2_SetDate">
    <vt:lpwstr>2024-04-08T07:42:38Z</vt:lpwstr>
  </property>
  <property fmtid="{D5CDD505-2E9C-101B-9397-08002B2CF9AE}" pid="14" name="MSIP_Label_f48041ff-f5de-4583-8841-e2a1851ee5d2_Method">
    <vt:lpwstr>Privileged</vt:lpwstr>
  </property>
  <property fmtid="{D5CDD505-2E9C-101B-9397-08002B2CF9AE}" pid="15" name="MSIP_Label_f48041ff-f5de-4583-8841-e2a1851ee5d2_Name">
    <vt:lpwstr>Confidential</vt:lpwstr>
  </property>
  <property fmtid="{D5CDD505-2E9C-101B-9397-08002B2CF9AE}" pid="16" name="MSIP_Label_f48041ff-f5de-4583-8841-e2a1851ee5d2_SiteId">
    <vt:lpwstr>771c9c47-7f24-44dc-958e-34f8713a8394</vt:lpwstr>
  </property>
  <property fmtid="{D5CDD505-2E9C-101B-9397-08002B2CF9AE}" pid="17" name="MSIP_Label_f48041ff-f5de-4583-8841-e2a1851ee5d2_ActionId">
    <vt:lpwstr>7d0f8065-7699-4d55-ae04-21896aa6ce6e</vt:lpwstr>
  </property>
  <property fmtid="{D5CDD505-2E9C-101B-9397-08002B2CF9AE}" pid="18" name="MSIP_Label_f48041ff-f5de-4583-8841-e2a1851ee5d2_ContentBits">
    <vt:lpwstr>2</vt:lpwstr>
  </property>
  <property fmtid="{D5CDD505-2E9C-101B-9397-08002B2CF9AE}" pid="19" name="MediaServiceImageTags">
    <vt:lpwstr/>
  </property>
</Properties>
</file>